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57" w:rsidRDefault="00F72F57">
      <w:pPr>
        <w:pStyle w:val="BodyText"/>
        <w:spacing w:before="6"/>
        <w:ind w:left="0" w:firstLine="0"/>
        <w:rPr>
          <w:rFonts w:ascii="Times New Roman"/>
          <w:sz w:val="27"/>
        </w:rPr>
      </w:pPr>
    </w:p>
    <w:p w:rsidR="00F72F57" w:rsidRDefault="00AF629D">
      <w:pPr>
        <w:pStyle w:val="Heading1"/>
        <w:tabs>
          <w:tab w:val="left" w:pos="2997"/>
        </w:tabs>
        <w:spacing w:before="46"/>
      </w:pPr>
      <w:r>
        <w:t>Job</w:t>
      </w:r>
      <w:r>
        <w:rPr>
          <w:spacing w:val="-4"/>
        </w:rPr>
        <w:t xml:space="preserve"> </w:t>
      </w:r>
      <w:r>
        <w:t>title</w:t>
      </w:r>
      <w:r>
        <w:tab/>
        <w:t>Digital Marketing</w:t>
      </w:r>
      <w:r>
        <w:rPr>
          <w:spacing w:val="-2"/>
        </w:rPr>
        <w:t xml:space="preserve"> </w:t>
      </w:r>
      <w:r>
        <w:t>Assistant</w:t>
      </w:r>
    </w:p>
    <w:p w:rsidR="00F72F57" w:rsidRDefault="00F72F57">
      <w:pPr>
        <w:pStyle w:val="BodyText"/>
        <w:spacing w:before="11"/>
        <w:ind w:left="0" w:firstLine="0"/>
        <w:rPr>
          <w:rFonts w:ascii="Corbel"/>
          <w:b/>
          <w:sz w:val="21"/>
        </w:rPr>
      </w:pPr>
    </w:p>
    <w:p w:rsidR="00F72F57" w:rsidRDefault="00AF629D">
      <w:pPr>
        <w:tabs>
          <w:tab w:val="left" w:pos="2997"/>
        </w:tabs>
        <w:spacing w:before="1"/>
        <w:ind w:left="117"/>
        <w:rPr>
          <w:rFonts w:ascii="Corbel"/>
          <w:b/>
          <w:sz w:val="26"/>
        </w:rPr>
      </w:pPr>
      <w:r>
        <w:rPr>
          <w:rFonts w:ascii="Corbel"/>
          <w:b/>
          <w:sz w:val="26"/>
        </w:rPr>
        <w:t>Reports</w:t>
      </w:r>
      <w:r>
        <w:rPr>
          <w:rFonts w:ascii="Corbel"/>
          <w:b/>
          <w:spacing w:val="-4"/>
          <w:sz w:val="26"/>
        </w:rPr>
        <w:t xml:space="preserve"> </w:t>
      </w:r>
      <w:r>
        <w:rPr>
          <w:rFonts w:ascii="Corbel"/>
          <w:b/>
          <w:sz w:val="26"/>
        </w:rPr>
        <w:t>to</w:t>
      </w:r>
      <w:bookmarkStart w:id="0" w:name="_GoBack"/>
      <w:bookmarkEnd w:id="0"/>
      <w:r>
        <w:rPr>
          <w:rFonts w:ascii="Corbel"/>
          <w:b/>
          <w:sz w:val="26"/>
        </w:rPr>
        <w:tab/>
        <w:t>Marketing Manager</w:t>
      </w:r>
    </w:p>
    <w:p w:rsidR="00F72F57" w:rsidRDefault="00F72F57">
      <w:pPr>
        <w:pStyle w:val="BodyText"/>
        <w:spacing w:before="1"/>
        <w:ind w:left="0" w:firstLine="0"/>
        <w:rPr>
          <w:rFonts w:ascii="Corbel"/>
          <w:b/>
          <w:sz w:val="26"/>
        </w:rPr>
      </w:pPr>
    </w:p>
    <w:p w:rsidR="00F72F57" w:rsidRDefault="00AF629D">
      <w:pPr>
        <w:tabs>
          <w:tab w:val="left" w:pos="2997"/>
        </w:tabs>
        <w:ind w:left="117"/>
        <w:rPr>
          <w:rFonts w:ascii="Corbel" w:hAnsi="Corbel"/>
          <w:b/>
          <w:sz w:val="26"/>
        </w:rPr>
      </w:pPr>
      <w:r>
        <w:rPr>
          <w:rFonts w:ascii="Corbel" w:hAnsi="Corbel"/>
          <w:b/>
          <w:sz w:val="26"/>
        </w:rPr>
        <w:t>Role</w:t>
      </w:r>
      <w:r>
        <w:rPr>
          <w:rFonts w:ascii="Corbel" w:hAnsi="Corbel"/>
          <w:b/>
          <w:sz w:val="26"/>
        </w:rPr>
        <w:tab/>
        <w:t>Part time, 2 ½ days</w:t>
      </w:r>
      <w:r>
        <w:rPr>
          <w:rFonts w:ascii="Corbel" w:hAnsi="Corbel"/>
          <w:b/>
          <w:spacing w:val="1"/>
          <w:sz w:val="26"/>
        </w:rPr>
        <w:t xml:space="preserve"> </w:t>
      </w:r>
      <w:r>
        <w:rPr>
          <w:rFonts w:ascii="Corbel" w:hAnsi="Corbel"/>
          <w:b/>
          <w:sz w:val="26"/>
        </w:rPr>
        <w:t>weekly</w:t>
      </w:r>
    </w:p>
    <w:p w:rsidR="00F72F57" w:rsidRDefault="00F72F57">
      <w:pPr>
        <w:pStyle w:val="BodyText"/>
        <w:ind w:left="0" w:firstLine="0"/>
        <w:rPr>
          <w:rFonts w:ascii="Corbel"/>
          <w:b/>
          <w:sz w:val="26"/>
        </w:rPr>
      </w:pPr>
    </w:p>
    <w:p w:rsidR="00F72F57" w:rsidRDefault="00AF629D">
      <w:pPr>
        <w:pStyle w:val="Heading2"/>
        <w:numPr>
          <w:ilvl w:val="0"/>
          <w:numId w:val="11"/>
        </w:numPr>
        <w:tabs>
          <w:tab w:val="left" w:pos="479"/>
        </w:tabs>
        <w:spacing w:before="217"/>
      </w:pPr>
      <w:r>
        <w:t>Purpose of the</w:t>
      </w:r>
      <w:r>
        <w:rPr>
          <w:spacing w:val="-4"/>
        </w:rPr>
        <w:t xml:space="preserve"> </w:t>
      </w:r>
      <w:r>
        <w:t>Job:</w:t>
      </w:r>
    </w:p>
    <w:p w:rsidR="00F72F57" w:rsidRDefault="00F72F57">
      <w:pPr>
        <w:pStyle w:val="BodyText"/>
        <w:spacing w:before="8"/>
        <w:ind w:left="0" w:firstLine="0"/>
        <w:rPr>
          <w:b/>
          <w:sz w:val="31"/>
        </w:rPr>
      </w:pPr>
    </w:p>
    <w:p w:rsidR="00F72F57" w:rsidRDefault="00AF629D">
      <w:pPr>
        <w:pStyle w:val="BodyText"/>
        <w:ind w:left="117" w:right="887" w:firstLine="0"/>
      </w:pPr>
      <w:r>
        <w:t>The Digital Marketing Assistant supports the Marketing Manager, carrying out</w:t>
      </w:r>
      <w:r>
        <w:t xml:space="preserve"> a broad range of digital marketing activities in order to attract and retain customers for all Phoenix products and services.</w:t>
      </w:r>
    </w:p>
    <w:p w:rsidR="00F72F57" w:rsidRDefault="00F72F57">
      <w:pPr>
        <w:pStyle w:val="BodyText"/>
        <w:ind w:left="0" w:firstLine="0"/>
      </w:pPr>
    </w:p>
    <w:p w:rsidR="00F72F57" w:rsidRDefault="00AF629D">
      <w:pPr>
        <w:pStyle w:val="BodyText"/>
        <w:spacing w:before="1"/>
        <w:ind w:left="117" w:right="171" w:firstLine="0"/>
      </w:pPr>
      <w:r>
        <w:t xml:space="preserve">This </w:t>
      </w:r>
      <w:r>
        <w:t>role is expected to support a step-change in t</w:t>
      </w:r>
      <w:r>
        <w:t>he reach and appreciation of Phoenix’s brand among our target audience groups, including existing customers and a diverse range of people who have yet to engage with Phoenix.</w:t>
      </w:r>
    </w:p>
    <w:p w:rsidR="00F72F57" w:rsidRDefault="00F72F57">
      <w:pPr>
        <w:pStyle w:val="BodyText"/>
        <w:spacing w:before="1"/>
        <w:ind w:left="0" w:firstLine="0"/>
      </w:pPr>
    </w:p>
    <w:p w:rsidR="00F72F57" w:rsidRDefault="00AF629D">
      <w:pPr>
        <w:pStyle w:val="BodyText"/>
        <w:ind w:left="117" w:right="111" w:firstLine="0"/>
      </w:pPr>
      <w:r>
        <w:t>Phoenix has made good progress putting in place the foundations of its digital marketing capabilities – including a modern website and rapidly growing social media presence. Through investment in this new role we aim to enhance our brand further, broaden o</w:t>
      </w:r>
      <w:r>
        <w:t>ur reach and optimise the effectiveness and efficiency of our marketing.</w:t>
      </w:r>
    </w:p>
    <w:p w:rsidR="00F72F57" w:rsidRDefault="00F72F57">
      <w:pPr>
        <w:pStyle w:val="BodyText"/>
        <w:spacing w:before="11"/>
        <w:ind w:left="0" w:firstLine="0"/>
        <w:rPr>
          <w:sz w:val="21"/>
        </w:rPr>
      </w:pPr>
    </w:p>
    <w:p w:rsidR="00F72F57" w:rsidRDefault="00AF629D">
      <w:pPr>
        <w:pStyle w:val="BodyText"/>
        <w:ind w:left="117" w:right="261" w:firstLine="0"/>
      </w:pPr>
      <w:r>
        <w:lastRenderedPageBreak/>
        <w:t>Working closely with the Creative Team, the Assistant will ensure that information is kept up-to-date and well presented on the Phoenix website and third party listings. They will pr</w:t>
      </w:r>
      <w:r>
        <w:t>ovide routine management of digital marketing channels as well as regular campaigns to existing customers; and use tools including SEO, paid search and Facebook advertising to attract new ones.</w:t>
      </w:r>
    </w:p>
    <w:p w:rsidR="00F72F57" w:rsidRDefault="00F72F57">
      <w:pPr>
        <w:pStyle w:val="BodyText"/>
        <w:spacing w:before="1"/>
        <w:ind w:left="0" w:firstLine="0"/>
      </w:pPr>
    </w:p>
    <w:p w:rsidR="00F72F57" w:rsidRDefault="00AF629D">
      <w:pPr>
        <w:pStyle w:val="BodyText"/>
        <w:ind w:left="117" w:right="304" w:firstLine="0"/>
        <w:jc w:val="both"/>
      </w:pPr>
      <w:r>
        <w:t>A natural communicator on digital media, the Assistant will p</w:t>
      </w:r>
      <w:r>
        <w:t>lay a key role managing Phoenix email and</w:t>
      </w:r>
      <w:r>
        <w:t xml:space="preserve"> social media </w:t>
      </w:r>
      <w:r>
        <w:t>channels; website and partner content and listings; coherently linking with existing print- based communications</w:t>
      </w:r>
      <w:r>
        <w:t>.</w:t>
      </w:r>
    </w:p>
    <w:p w:rsidR="00F72F57" w:rsidRDefault="00F72F57">
      <w:pPr>
        <w:pStyle w:val="BodyText"/>
        <w:spacing w:before="11"/>
        <w:ind w:left="0" w:firstLine="0"/>
        <w:rPr>
          <w:sz w:val="21"/>
        </w:rPr>
      </w:pPr>
    </w:p>
    <w:p w:rsidR="00F72F57" w:rsidRDefault="00AF629D">
      <w:pPr>
        <w:pStyle w:val="BodyText"/>
        <w:spacing w:before="1"/>
        <w:ind w:left="117" w:right="211" w:firstLine="0"/>
      </w:pPr>
      <w:r>
        <w:t>With one eye on the Phoenix programme and the other on the wider wo</w:t>
      </w:r>
      <w:r>
        <w:t>rld, they will research and develop content which makes our programme attractive and accessible to a broad audience.</w:t>
      </w:r>
    </w:p>
    <w:p w:rsidR="00F72F57" w:rsidRDefault="00F72F57">
      <w:pPr>
        <w:pStyle w:val="BodyText"/>
        <w:ind w:left="0" w:firstLine="0"/>
      </w:pPr>
    </w:p>
    <w:p w:rsidR="00F72F57" w:rsidRDefault="00AF629D">
      <w:pPr>
        <w:pStyle w:val="BodyText"/>
        <w:ind w:left="117" w:right="132" w:firstLine="0"/>
      </w:pPr>
      <w:r>
        <w:t>Working with the Marketing Manager, they will play a key role helping Phoenix develop its digital marketing plan, capabilities and put new</w:t>
      </w:r>
      <w:r>
        <w:t xml:space="preserve"> approaches into practice.</w:t>
      </w:r>
    </w:p>
    <w:p w:rsidR="00F72F57" w:rsidRDefault="00F72F57">
      <w:pPr>
        <w:pStyle w:val="BodyText"/>
        <w:spacing w:before="1"/>
        <w:ind w:left="0" w:firstLine="0"/>
      </w:pPr>
    </w:p>
    <w:p w:rsidR="00F72F57" w:rsidRDefault="00AF629D">
      <w:pPr>
        <w:pStyle w:val="Heading2"/>
        <w:numPr>
          <w:ilvl w:val="0"/>
          <w:numId w:val="11"/>
        </w:numPr>
        <w:tabs>
          <w:tab w:val="left" w:pos="479"/>
        </w:tabs>
      </w:pPr>
      <w:r>
        <w:t>Main</w:t>
      </w:r>
      <w:r>
        <w:rPr>
          <w:spacing w:val="-2"/>
        </w:rPr>
        <w:t xml:space="preserve"> </w:t>
      </w:r>
      <w:r>
        <w:t>Duties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118"/>
      </w:pPr>
      <w:r>
        <w:t>Assisting the Marketing Manager and supporting the Creative Team with digital marketing</w:t>
      </w:r>
      <w:r>
        <w:rPr>
          <w:spacing w:val="-24"/>
        </w:rPr>
        <w:t xml:space="preserve"> </w:t>
      </w:r>
      <w:r>
        <w:t>activities.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42"/>
      </w:pPr>
      <w:r>
        <w:t>Maintaining an understanding of current and forthcoming Phoenix cultural</w:t>
      </w:r>
      <w:r>
        <w:rPr>
          <w:spacing w:val="-10"/>
        </w:rPr>
        <w:t xml:space="preserve"> </w:t>
      </w:r>
      <w:r>
        <w:t>programme.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41"/>
      </w:pPr>
      <w:r>
        <w:t>Maintaining an understanding of Phoenix marketing and audience development</w:t>
      </w:r>
      <w:r>
        <w:rPr>
          <w:spacing w:val="-11"/>
        </w:rPr>
        <w:t xml:space="preserve"> </w:t>
      </w:r>
      <w:r>
        <w:t>priorities.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0"/>
      </w:pPr>
      <w:r>
        <w:t>Monitoring and identifying relevant opportunities in digital marketing and social</w:t>
      </w:r>
      <w:r>
        <w:rPr>
          <w:spacing w:val="-15"/>
        </w:rPr>
        <w:t xml:space="preserve"> </w:t>
      </w:r>
      <w:r>
        <w:t>media.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</w:pPr>
      <w:r>
        <w:t>Preparing and updating website content</w:t>
      </w:r>
      <w:r>
        <w:t>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42"/>
      </w:pPr>
      <w:r>
        <w:t>Writing and designing regular email</w:t>
      </w:r>
      <w:r>
        <w:rPr>
          <w:spacing w:val="-4"/>
        </w:rPr>
        <w:t xml:space="preserve"> </w:t>
      </w:r>
      <w:r>
        <w:t>newsletters.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41" w:line="273" w:lineRule="auto"/>
        <w:ind w:right="328"/>
      </w:pPr>
      <w:r>
        <w:t>Working on social media channels including Facebook, Twitter and Instagram including frequently posting new content and monitoring and responding to social media</w:t>
      </w:r>
      <w:r>
        <w:rPr>
          <w:spacing w:val="-14"/>
        </w:rPr>
        <w:t xml:space="preserve"> </w:t>
      </w:r>
      <w:r>
        <w:t>engagement.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4"/>
      </w:pPr>
      <w:r>
        <w:t>Monitoring review sites regularly</w:t>
      </w:r>
      <w:r>
        <w:t>, such as TripAdvisor, and responding when</w:t>
      </w:r>
      <w:r>
        <w:rPr>
          <w:spacing w:val="-12"/>
        </w:rPr>
        <w:t xml:space="preserve"> </w:t>
      </w:r>
      <w:r>
        <w:t>necessary.</w:t>
      </w:r>
    </w:p>
    <w:p w:rsidR="00F72F57" w:rsidRDefault="00F72F57">
      <w:pPr>
        <w:sectPr w:rsidR="00F72F57">
          <w:headerReference w:type="default" r:id="rId7"/>
          <w:footerReference w:type="default" r:id="rId8"/>
          <w:type w:val="continuous"/>
          <w:pgSz w:w="11910" w:h="16840"/>
          <w:pgMar w:top="1340" w:right="1040" w:bottom="1280" w:left="960" w:header="346" w:footer="1090" w:gutter="0"/>
          <w:cols w:space="720"/>
        </w:sectPr>
      </w:pP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91"/>
      </w:pPr>
      <w:r>
        <w:t>Keeping third party listings websites and media listings up to date with Phoenix programme</w:t>
      </w:r>
      <w:r>
        <w:rPr>
          <w:spacing w:val="-26"/>
        </w:rPr>
        <w:t xml:space="preserve"> </w:t>
      </w:r>
      <w:r>
        <w:t>details.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41"/>
      </w:pPr>
      <w:r>
        <w:t>Improving websi</w:t>
      </w:r>
      <w:r>
        <w:t>te performance by SEO and keyword</w:t>
      </w:r>
      <w:r>
        <w:rPr>
          <w:spacing w:val="-5"/>
        </w:rPr>
        <w:t xml:space="preserve"> </w:t>
      </w:r>
      <w:r>
        <w:t>optimisation.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</w:pPr>
      <w:r>
        <w:t>Supporting the accurate and secure administration of customer</w:t>
      </w:r>
      <w:r>
        <w:rPr>
          <w:spacing w:val="-12"/>
        </w:rPr>
        <w:t xml:space="preserve"> </w:t>
      </w:r>
      <w:r>
        <w:t>records.</w:t>
      </w:r>
    </w:p>
    <w:p w:rsidR="00F72F57" w:rsidRDefault="00F72F57">
      <w:pPr>
        <w:pStyle w:val="BodyText"/>
        <w:spacing w:before="7"/>
        <w:ind w:left="0" w:firstLine="0"/>
        <w:rPr>
          <w:sz w:val="28"/>
        </w:rPr>
      </w:pP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0" w:line="276" w:lineRule="auto"/>
        <w:ind w:right="1025"/>
      </w:pPr>
      <w:r>
        <w:t>With the Creative Team and Marketing Manager - identifying and developing promotional campaigns that increase sales, cultural participation and attract new people to</w:t>
      </w:r>
      <w:r>
        <w:rPr>
          <w:spacing w:val="-15"/>
        </w:rPr>
        <w:t xml:space="preserve"> </w:t>
      </w:r>
      <w:r>
        <w:t>Phoenix.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2"/>
      </w:pPr>
      <w:r>
        <w:t>Researching and generating attractive and engaging digital</w:t>
      </w:r>
      <w:r>
        <w:rPr>
          <w:spacing w:val="-6"/>
        </w:rPr>
        <w:t xml:space="preserve"> </w:t>
      </w:r>
      <w:r>
        <w:t>content.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</w:pPr>
      <w:r>
        <w:t>Managing Face</w:t>
      </w:r>
      <w:r>
        <w:t>book and Pay-per-Click</w:t>
      </w:r>
      <w:r>
        <w:rPr>
          <w:spacing w:val="-7"/>
        </w:rPr>
        <w:t xml:space="preserve"> </w:t>
      </w:r>
      <w:r>
        <w:t>advertising.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41"/>
      </w:pPr>
      <w:r>
        <w:t>Proactively managing campaigns, and monitoring, evaluating and reporting their</w:t>
      </w:r>
      <w:r>
        <w:rPr>
          <w:spacing w:val="-15"/>
        </w:rPr>
        <w:t xml:space="preserve"> </w:t>
      </w:r>
      <w:r>
        <w:t>performance.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line="276" w:lineRule="auto"/>
        <w:ind w:right="722"/>
      </w:pPr>
      <w:r>
        <w:t>Working with identified programme and audience development partners, including the wider Phoenix staff, to share and develop con</w:t>
      </w:r>
      <w:r>
        <w:t>tent and to augment Phoenix digital</w:t>
      </w:r>
      <w:r>
        <w:rPr>
          <w:spacing w:val="-25"/>
        </w:rPr>
        <w:t xml:space="preserve"> </w:t>
      </w:r>
      <w:r>
        <w:t>communications.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1" w:line="273" w:lineRule="auto"/>
        <w:ind w:right="201"/>
      </w:pPr>
      <w:r>
        <w:t>With the Marketing Manager and creative programming team - building relationships with external influencers such as bloggers and produce engaging online</w:t>
      </w:r>
      <w:r>
        <w:rPr>
          <w:spacing w:val="-8"/>
        </w:rPr>
        <w:t xml:space="preserve"> </w:t>
      </w:r>
      <w:r>
        <w:t>content.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6"/>
      </w:pPr>
      <w:r>
        <w:t>Analysing campaign and channel performance</w:t>
      </w:r>
      <w:r>
        <w:t xml:space="preserve"> using Google Analytics and other</w:t>
      </w:r>
      <w:r>
        <w:rPr>
          <w:spacing w:val="-10"/>
        </w:rPr>
        <w:t xml:space="preserve"> </w:t>
      </w:r>
      <w:r>
        <w:t>tools.</w:t>
      </w:r>
    </w:p>
    <w:p w:rsidR="00F72F57" w:rsidRDefault="00F72F57">
      <w:pPr>
        <w:pStyle w:val="BodyText"/>
        <w:spacing w:before="6"/>
        <w:ind w:left="0" w:firstLine="0"/>
        <w:rPr>
          <w:sz w:val="28"/>
        </w:rPr>
      </w:pP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0" w:line="276" w:lineRule="auto"/>
        <w:ind w:right="184"/>
      </w:pPr>
      <w:r>
        <w:t>With the Creative Team and Marketing Manager - helping to identify and develop improvements to Phoenix’s digital marketing capabilities including its systems, policies, staff awareness and</w:t>
      </w:r>
      <w:r>
        <w:rPr>
          <w:spacing w:val="-23"/>
        </w:rPr>
        <w:t xml:space="preserve"> </w:t>
      </w:r>
      <w:r>
        <w:t>training.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0" w:line="276" w:lineRule="auto"/>
        <w:ind w:right="422"/>
      </w:pPr>
      <w:r>
        <w:t>Complying at all times to Phoenix’s policies and procedures. In particular maintaining a complete understanding of data protection and security, brand values and</w:t>
      </w:r>
      <w:r>
        <w:rPr>
          <w:spacing w:val="-11"/>
        </w:rPr>
        <w:t xml:space="preserve"> </w:t>
      </w:r>
      <w:r>
        <w:t>guidelines.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1" w:line="273" w:lineRule="auto"/>
        <w:ind w:right="104"/>
      </w:pPr>
      <w:r>
        <w:t>Liaising with our website agency to resolve any technical problems, and also to he</w:t>
      </w:r>
      <w:r>
        <w:t>lp develop the site where</w:t>
      </w:r>
      <w:r>
        <w:rPr>
          <w:spacing w:val="-1"/>
        </w:rPr>
        <w:t xml:space="preserve"> </w:t>
      </w:r>
      <w:r>
        <w:t>required.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5"/>
      </w:pPr>
      <w:r>
        <w:t>Managing photography and video libraries and using image editing software when</w:t>
      </w:r>
      <w:r>
        <w:rPr>
          <w:spacing w:val="-13"/>
        </w:rPr>
        <w:t xml:space="preserve"> </w:t>
      </w:r>
      <w:r>
        <w:t>needed.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line="278" w:lineRule="auto"/>
        <w:ind w:right="250"/>
      </w:pPr>
      <w:r>
        <w:t>The post may include interaction with children or adults at risk. Therefore, the successful applicant must agree to a Standard Disclo</w:t>
      </w:r>
      <w:r>
        <w:t>sure under the Disclosure and Barring Service (DBS)</w:t>
      </w:r>
      <w:r>
        <w:rPr>
          <w:spacing w:val="-25"/>
        </w:rPr>
        <w:t xml:space="preserve"> </w:t>
      </w:r>
      <w:r>
        <w:t>procedures.</w:t>
      </w:r>
    </w:p>
    <w:p w:rsidR="00F72F57" w:rsidRDefault="00AF629D">
      <w:pPr>
        <w:pStyle w:val="Heading2"/>
        <w:numPr>
          <w:ilvl w:val="0"/>
          <w:numId w:val="11"/>
        </w:numPr>
        <w:tabs>
          <w:tab w:val="left" w:pos="479"/>
        </w:tabs>
        <w:spacing w:before="196"/>
      </w:pPr>
      <w:r>
        <w:t>Key</w:t>
      </w:r>
      <w:r>
        <w:rPr>
          <w:spacing w:val="-1"/>
        </w:rPr>
        <w:t xml:space="preserve"> </w:t>
      </w:r>
      <w:r>
        <w:t>Relationships</w:t>
      </w:r>
    </w:p>
    <w:p w:rsidR="00F72F57" w:rsidRDefault="00F72F57">
      <w:pPr>
        <w:pStyle w:val="BodyText"/>
        <w:spacing w:before="10"/>
        <w:ind w:left="0" w:firstLine="0"/>
        <w:rPr>
          <w:b/>
          <w:sz w:val="31"/>
        </w:rPr>
      </w:pPr>
    </w:p>
    <w:p w:rsidR="00F72F57" w:rsidRDefault="00AF629D">
      <w:pPr>
        <w:ind w:left="117"/>
        <w:rPr>
          <w:b/>
        </w:rPr>
      </w:pPr>
      <w:r>
        <w:rPr>
          <w:b/>
        </w:rPr>
        <w:t>Internal: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1"/>
      </w:pPr>
      <w:r>
        <w:t>Marketing Manager (line</w:t>
      </w:r>
      <w:r>
        <w:rPr>
          <w:spacing w:val="-4"/>
        </w:rPr>
        <w:t xml:space="preserve"> </w:t>
      </w:r>
      <w:r>
        <w:t>manager)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</w:pPr>
      <w:r>
        <w:t>Membership and Communications</w:t>
      </w:r>
      <w:r>
        <w:rPr>
          <w:spacing w:val="-5"/>
        </w:rPr>
        <w:t xml:space="preserve"> </w:t>
      </w:r>
      <w:r>
        <w:t>Manager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41" w:line="276" w:lineRule="auto"/>
        <w:ind w:right="475"/>
      </w:pPr>
      <w:r>
        <w:t xml:space="preserve">Creative Team including: Cinema Programme, Digital Arts, Education and Business Development </w:t>
      </w:r>
      <w:r>
        <w:t>Managers</w:t>
      </w:r>
    </w:p>
    <w:p w:rsidR="00F72F57" w:rsidRDefault="00F72F57">
      <w:pPr>
        <w:pStyle w:val="BodyText"/>
        <w:spacing w:before="3"/>
        <w:ind w:left="0" w:firstLine="0"/>
        <w:rPr>
          <w:sz w:val="16"/>
        </w:rPr>
      </w:pPr>
    </w:p>
    <w:p w:rsidR="00F72F57" w:rsidRDefault="00AF629D">
      <w:pPr>
        <w:pStyle w:val="Heading2"/>
        <w:ind w:left="117" w:firstLine="0"/>
      </w:pPr>
      <w:r>
        <w:t>External: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0"/>
      </w:pPr>
      <w:r>
        <w:t>Website</w:t>
      </w:r>
      <w:r>
        <w:rPr>
          <w:spacing w:val="-3"/>
        </w:rPr>
        <w:t xml:space="preserve"> </w:t>
      </w:r>
      <w:r>
        <w:t>agency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  <w:spacing w:before="42"/>
      </w:pPr>
      <w:r>
        <w:t>Programme and audience development</w:t>
      </w:r>
      <w:r>
        <w:rPr>
          <w:spacing w:val="-6"/>
        </w:rPr>
        <w:t xml:space="preserve"> </w:t>
      </w:r>
      <w:r>
        <w:t>partners</w:t>
      </w:r>
    </w:p>
    <w:p w:rsidR="00F72F57" w:rsidRDefault="00AF629D">
      <w:pPr>
        <w:pStyle w:val="ListParagraph"/>
        <w:numPr>
          <w:ilvl w:val="1"/>
          <w:numId w:val="11"/>
        </w:numPr>
        <w:tabs>
          <w:tab w:val="left" w:pos="837"/>
          <w:tab w:val="left" w:pos="839"/>
        </w:tabs>
      </w:pPr>
      <w:r>
        <w:t>Events listings websites and</w:t>
      </w:r>
      <w:r>
        <w:rPr>
          <w:spacing w:val="-5"/>
        </w:rPr>
        <w:t xml:space="preserve"> </w:t>
      </w:r>
      <w:r>
        <w:t>partners</w:t>
      </w:r>
    </w:p>
    <w:p w:rsidR="00F72F57" w:rsidRDefault="00F72F57">
      <w:pPr>
        <w:sectPr w:rsidR="00F72F57">
          <w:pgSz w:w="11910" w:h="16840"/>
          <w:pgMar w:top="1340" w:right="1040" w:bottom="1280" w:left="960" w:header="346" w:footer="109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550"/>
        <w:gridCol w:w="6350"/>
      </w:tblGrid>
      <w:tr w:rsidR="00F72F57">
        <w:trPr>
          <w:trHeight w:val="348"/>
        </w:trPr>
        <w:tc>
          <w:tcPr>
            <w:tcW w:w="2268" w:type="dxa"/>
          </w:tcPr>
          <w:p w:rsidR="00F72F57" w:rsidRDefault="00AF629D">
            <w:pPr>
              <w:pStyle w:val="TableParagraph"/>
              <w:spacing w:line="253" w:lineRule="exact"/>
              <w:ind w:left="105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REQUIREMENTS</w:t>
            </w:r>
          </w:p>
        </w:tc>
        <w:tc>
          <w:tcPr>
            <w:tcW w:w="6550" w:type="dxa"/>
          </w:tcPr>
          <w:p w:rsidR="00F72F57" w:rsidRDefault="00AF629D">
            <w:pPr>
              <w:pStyle w:val="TableParagraph"/>
              <w:spacing w:line="253" w:lineRule="exact"/>
              <w:ind w:left="108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ESSENTIAL</w:t>
            </w:r>
          </w:p>
        </w:tc>
        <w:tc>
          <w:tcPr>
            <w:tcW w:w="6350" w:type="dxa"/>
          </w:tcPr>
          <w:p w:rsidR="00F72F57" w:rsidRDefault="00AF629D">
            <w:pPr>
              <w:pStyle w:val="TableParagraph"/>
              <w:spacing w:line="253" w:lineRule="exact"/>
              <w:ind w:left="108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DESIRABLE</w:t>
            </w:r>
          </w:p>
        </w:tc>
      </w:tr>
      <w:tr w:rsidR="00F72F57">
        <w:trPr>
          <w:trHeight w:val="1571"/>
        </w:trPr>
        <w:tc>
          <w:tcPr>
            <w:tcW w:w="2268" w:type="dxa"/>
          </w:tcPr>
          <w:p w:rsidR="00F72F57" w:rsidRDefault="00AF629D">
            <w:pPr>
              <w:pStyle w:val="TableParagraph"/>
              <w:ind w:left="105" w:right="730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Qualifications &amp; Training</w:t>
            </w:r>
          </w:p>
        </w:tc>
        <w:tc>
          <w:tcPr>
            <w:tcW w:w="6550" w:type="dxa"/>
          </w:tcPr>
          <w:p w:rsidR="00F72F57" w:rsidRDefault="00AF629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65" w:lineRule="exact"/>
              <w:rPr>
                <w:sz w:val="21"/>
              </w:rPr>
            </w:pPr>
            <w:r>
              <w:rPr>
                <w:sz w:val="21"/>
              </w:rPr>
              <w:t>A degree or equivalent in any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subject.</w:t>
            </w:r>
          </w:p>
        </w:tc>
        <w:tc>
          <w:tcPr>
            <w:tcW w:w="6350" w:type="dxa"/>
          </w:tcPr>
          <w:p w:rsidR="00F72F57" w:rsidRDefault="00AF629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7" w:lineRule="auto"/>
              <w:ind w:right="189"/>
              <w:rPr>
                <w:sz w:val="21"/>
              </w:rPr>
            </w:pPr>
            <w:r>
              <w:rPr>
                <w:sz w:val="21"/>
              </w:rPr>
              <w:t>A degree or formal qualification in a marketing or communications related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subject.</w:t>
            </w:r>
          </w:p>
          <w:p w:rsidR="00F72F57" w:rsidRDefault="00AF629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A degree of other qualification in an arts or film related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subject.</w:t>
            </w:r>
          </w:p>
          <w:p w:rsidR="00F72F57" w:rsidRDefault="00AF629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/>
              <w:ind w:right="156"/>
              <w:rPr>
                <w:sz w:val="21"/>
              </w:rPr>
            </w:pPr>
            <w:r>
              <w:rPr>
                <w:sz w:val="21"/>
              </w:rPr>
              <w:t>Training courses completed in specific digital marketing tools – e.g. social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media.</w:t>
            </w:r>
          </w:p>
        </w:tc>
      </w:tr>
      <w:tr w:rsidR="00F72F57">
        <w:trPr>
          <w:trHeight w:val="2352"/>
        </w:trPr>
        <w:tc>
          <w:tcPr>
            <w:tcW w:w="2268" w:type="dxa"/>
          </w:tcPr>
          <w:p w:rsidR="00F72F57" w:rsidRDefault="00AF629D">
            <w:pPr>
              <w:pStyle w:val="TableParagraph"/>
              <w:ind w:left="105" w:right="980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Experience &amp;</w:t>
            </w:r>
            <w:r>
              <w:rPr>
                <w:b/>
                <w:sz w:val="21"/>
              </w:rPr>
              <w:t xml:space="preserve"> Achievement</w:t>
            </w:r>
          </w:p>
        </w:tc>
        <w:tc>
          <w:tcPr>
            <w:tcW w:w="6550" w:type="dxa"/>
          </w:tcPr>
          <w:p w:rsidR="00F72F57" w:rsidRDefault="00AF629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193"/>
              <w:rPr>
                <w:sz w:val="21"/>
              </w:rPr>
            </w:pPr>
            <w:r>
              <w:rPr>
                <w:sz w:val="21"/>
              </w:rPr>
              <w:t>Demonstrable experience and achievement using digital marketing and social media to promote an organisation and/or its products and services.</w:t>
            </w:r>
          </w:p>
          <w:p w:rsidR="00F72F57" w:rsidRDefault="00AF629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706"/>
              <w:rPr>
                <w:sz w:val="21"/>
              </w:rPr>
            </w:pPr>
            <w:r>
              <w:rPr>
                <w:sz w:val="21"/>
              </w:rPr>
              <w:t>Experience administering a mix of concurrent digital marketing channels.</w:t>
            </w:r>
          </w:p>
          <w:p w:rsidR="00F72F57" w:rsidRDefault="00AF629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110"/>
              <w:rPr>
                <w:sz w:val="21"/>
              </w:rPr>
            </w:pPr>
            <w:r>
              <w:rPr>
                <w:sz w:val="21"/>
              </w:rPr>
              <w:t>Achievement in supporting at</w:t>
            </w:r>
            <w:r>
              <w:rPr>
                <w:sz w:val="21"/>
              </w:rPr>
              <w:t xml:space="preserve"> least 2 marketing campaigns where you used digital marketing and social media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effectively.</w:t>
            </w:r>
          </w:p>
          <w:p w:rsidR="00F72F57" w:rsidRDefault="00AF629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rPr>
                <w:sz w:val="21"/>
              </w:rPr>
            </w:pPr>
            <w:r>
              <w:rPr>
                <w:sz w:val="21"/>
              </w:rPr>
              <w:t>Experience 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teamwork.</w:t>
            </w:r>
          </w:p>
        </w:tc>
        <w:tc>
          <w:tcPr>
            <w:tcW w:w="6350" w:type="dxa"/>
          </w:tcPr>
          <w:p w:rsidR="00F72F57" w:rsidRDefault="00AF629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37" w:lineRule="auto"/>
              <w:ind w:right="514"/>
              <w:rPr>
                <w:sz w:val="21"/>
              </w:rPr>
            </w:pPr>
            <w:r>
              <w:rPr>
                <w:sz w:val="21"/>
              </w:rPr>
              <w:t>Creative use of social media which has demonstrably driven an organisation’s engagement and follower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growth.</w:t>
            </w:r>
          </w:p>
          <w:p w:rsidR="00F72F57" w:rsidRDefault="00AF629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ind w:right="973"/>
              <w:rPr>
                <w:sz w:val="21"/>
              </w:rPr>
            </w:pPr>
            <w:r>
              <w:rPr>
                <w:sz w:val="21"/>
              </w:rPr>
              <w:t>Wider digital marketing experie</w:t>
            </w:r>
            <w:r>
              <w:rPr>
                <w:sz w:val="21"/>
              </w:rPr>
              <w:t>nce – e.g. SEO, PPC, email marketing, website content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management.</w:t>
            </w:r>
          </w:p>
          <w:p w:rsidR="00F72F57" w:rsidRDefault="00AF629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 w:line="267" w:lineRule="exact"/>
              <w:rPr>
                <w:sz w:val="21"/>
              </w:rPr>
            </w:pPr>
            <w:r>
              <w:rPr>
                <w:sz w:val="21"/>
              </w:rPr>
              <w:t>Experience 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WordPress.</w:t>
            </w:r>
          </w:p>
          <w:p w:rsidR="00F72F57" w:rsidRDefault="00AF629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476"/>
              <w:rPr>
                <w:sz w:val="21"/>
              </w:rPr>
            </w:pPr>
            <w:r>
              <w:rPr>
                <w:sz w:val="21"/>
              </w:rPr>
              <w:t>Experience of working with partner organisations on marketing promotions.</w:t>
            </w:r>
          </w:p>
        </w:tc>
      </w:tr>
      <w:tr w:rsidR="00F72F57">
        <w:trPr>
          <w:trHeight w:val="4459"/>
        </w:trPr>
        <w:tc>
          <w:tcPr>
            <w:tcW w:w="2268" w:type="dxa"/>
          </w:tcPr>
          <w:p w:rsidR="00F72F57" w:rsidRDefault="00AF629D">
            <w:pPr>
              <w:pStyle w:val="TableParagraph"/>
              <w:ind w:left="105" w:right="788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Specific Skills &amp; Knowledge</w:t>
            </w:r>
          </w:p>
        </w:tc>
        <w:tc>
          <w:tcPr>
            <w:tcW w:w="6550" w:type="dxa"/>
          </w:tcPr>
          <w:p w:rsidR="00F72F57" w:rsidRDefault="00AF629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257"/>
              <w:rPr>
                <w:sz w:val="21"/>
              </w:rPr>
            </w:pPr>
            <w:r>
              <w:rPr>
                <w:sz w:val="21"/>
              </w:rPr>
              <w:t>A good understanding of how to use social media to promote an organisation and the type of content which works well – particularly on Facebook but also Twitter 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Instagram.</w:t>
            </w:r>
          </w:p>
          <w:p w:rsidR="00F72F57" w:rsidRDefault="00AF629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rPr>
                <w:sz w:val="21"/>
              </w:rPr>
            </w:pPr>
            <w:r>
              <w:rPr>
                <w:sz w:val="21"/>
              </w:rPr>
              <w:t>Ability to write copy clearly, correctly and effectively in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English.</w:t>
            </w:r>
          </w:p>
          <w:p w:rsidR="00F72F57" w:rsidRDefault="00AF629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An</w:t>
            </w:r>
            <w:r>
              <w:rPr>
                <w:sz w:val="21"/>
              </w:rPr>
              <w:t xml:space="preserve"> understanding of digital marketing, its tools 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concepts.</w:t>
            </w:r>
          </w:p>
          <w:p w:rsidR="00F72F57" w:rsidRDefault="00AF629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418"/>
              <w:rPr>
                <w:sz w:val="21"/>
              </w:rPr>
            </w:pPr>
            <w:r>
              <w:rPr>
                <w:sz w:val="21"/>
              </w:rPr>
              <w:t>Skilled at researching online to identify relevant opportunities and ideas for social media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content.</w:t>
            </w:r>
          </w:p>
          <w:p w:rsidR="00F72F57" w:rsidRDefault="00AF629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301"/>
              <w:rPr>
                <w:sz w:val="21"/>
              </w:rPr>
            </w:pPr>
            <w:r>
              <w:rPr>
                <w:sz w:val="21"/>
              </w:rPr>
              <w:t>Able to take good photographs using a smartphone and edit for use on social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media.</w:t>
            </w:r>
          </w:p>
          <w:p w:rsidR="00F72F57" w:rsidRDefault="00AF629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 xml:space="preserve">Competent </w:t>
            </w:r>
            <w:r>
              <w:rPr>
                <w:sz w:val="21"/>
              </w:rPr>
              <w:t>in using MS Office applications and relevant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applications.</w:t>
            </w:r>
          </w:p>
          <w:p w:rsidR="00F72F57" w:rsidRDefault="00AF629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735"/>
              <w:rPr>
                <w:sz w:val="21"/>
              </w:rPr>
            </w:pPr>
            <w:r>
              <w:rPr>
                <w:sz w:val="21"/>
              </w:rPr>
              <w:t>Ability to work with attention to detail - managing information carefully, accurately 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securely.</w:t>
            </w:r>
          </w:p>
          <w:p w:rsidR="00F72F57" w:rsidRDefault="00AF629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615"/>
              <w:rPr>
                <w:sz w:val="21"/>
              </w:rPr>
            </w:pPr>
            <w:r>
              <w:rPr>
                <w:sz w:val="21"/>
              </w:rPr>
              <w:t>Ability to be analytical, working with data in a structured way to research, evaluate and draw conclusions</w:t>
            </w:r>
            <w:r>
              <w:rPr>
                <w:sz w:val="21"/>
              </w:rPr>
              <w:t>.</w:t>
            </w:r>
          </w:p>
          <w:p w:rsidR="00F72F57" w:rsidRDefault="00AF629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213"/>
              <w:rPr>
                <w:sz w:val="21"/>
              </w:rPr>
            </w:pPr>
            <w:r>
              <w:rPr>
                <w:sz w:val="21"/>
              </w:rPr>
              <w:t>Ability to self-manage multiple tasks and deadlines, estimating times required, prioritising tasks and judging when to seek support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z w:val="21"/>
              </w:rPr>
              <w:t>rom</w:t>
            </w:r>
          </w:p>
          <w:p w:rsidR="00F72F57" w:rsidRDefault="00AF629D">
            <w:pPr>
              <w:pStyle w:val="TableParagraph"/>
              <w:spacing w:line="238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managers.</w:t>
            </w:r>
          </w:p>
        </w:tc>
        <w:tc>
          <w:tcPr>
            <w:tcW w:w="6350" w:type="dxa"/>
          </w:tcPr>
          <w:p w:rsidR="00F72F57" w:rsidRDefault="00AF629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65" w:lineRule="exact"/>
              <w:rPr>
                <w:sz w:val="21"/>
              </w:rPr>
            </w:pPr>
            <w:r>
              <w:rPr>
                <w:sz w:val="21"/>
              </w:rPr>
              <w:t>Understanding of digital marketing tools and techniques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</w:p>
          <w:p w:rsidR="00F72F57" w:rsidRDefault="00AF629D">
            <w:pPr>
              <w:pStyle w:val="TableParagraph"/>
              <w:ind w:right="690" w:firstLine="0"/>
              <w:rPr>
                <w:sz w:val="21"/>
              </w:rPr>
            </w:pPr>
            <w:r>
              <w:rPr>
                <w:sz w:val="21"/>
              </w:rPr>
              <w:t>– Search Engine Optimisation, Google Paid Search, Facebook Advertising, email marketing and Google Analytics.</w:t>
            </w:r>
          </w:p>
          <w:p w:rsidR="00F72F57" w:rsidRDefault="00AF629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319"/>
              <w:rPr>
                <w:sz w:val="21"/>
              </w:rPr>
            </w:pPr>
            <w:r>
              <w:rPr>
                <w:sz w:val="21"/>
              </w:rPr>
              <w:t>A deeper understanding of marketing as a strategic management practice.</w:t>
            </w:r>
          </w:p>
          <w:p w:rsidR="00F72F57" w:rsidRDefault="00AF629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Experience 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PR.</w:t>
            </w:r>
          </w:p>
          <w:p w:rsidR="00F72F57" w:rsidRDefault="00AF629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67" w:lineRule="exact"/>
              <w:rPr>
                <w:sz w:val="21"/>
              </w:rPr>
            </w:pPr>
            <w:r>
              <w:rPr>
                <w:sz w:val="21"/>
              </w:rPr>
              <w:t>Ability to use Adobe (or similar) image or video editing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software.</w:t>
            </w:r>
          </w:p>
          <w:p w:rsidR="00F72F57" w:rsidRDefault="00AF629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282"/>
              <w:rPr>
                <w:sz w:val="21"/>
              </w:rPr>
            </w:pPr>
            <w:r>
              <w:rPr>
                <w:sz w:val="21"/>
              </w:rPr>
              <w:t>Comfortable using spreadsheets to create reports, analyse trends and gain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insights.</w:t>
            </w:r>
          </w:p>
          <w:p w:rsidR="00F72F57" w:rsidRPr="00AF629D" w:rsidRDefault="00AF629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" w:line="237" w:lineRule="auto"/>
              <w:ind w:right="289"/>
              <w:rPr>
                <w:sz w:val="21"/>
                <w:szCs w:val="21"/>
              </w:rPr>
            </w:pPr>
            <w:r w:rsidRPr="00AF629D">
              <w:rPr>
                <w:sz w:val="21"/>
                <w:szCs w:val="21"/>
              </w:rPr>
              <w:t>Knowledge and p</w:t>
            </w:r>
            <w:r w:rsidRPr="00AF629D">
              <w:rPr>
                <w:sz w:val="21"/>
                <w:szCs w:val="21"/>
              </w:rPr>
              <w:t>ersonal connections to relevant communities in</w:t>
            </w:r>
            <w:r w:rsidRPr="00AF629D">
              <w:rPr>
                <w:spacing w:val="-1"/>
                <w:sz w:val="21"/>
                <w:szCs w:val="21"/>
              </w:rPr>
              <w:t xml:space="preserve"> </w:t>
            </w:r>
            <w:r w:rsidRPr="00AF629D">
              <w:rPr>
                <w:sz w:val="21"/>
                <w:szCs w:val="21"/>
              </w:rPr>
              <w:t>Leicester.</w:t>
            </w:r>
          </w:p>
        </w:tc>
      </w:tr>
    </w:tbl>
    <w:p w:rsidR="00F72F57" w:rsidRDefault="00F72F57">
      <w:pPr>
        <w:spacing w:line="237" w:lineRule="auto"/>
        <w:sectPr w:rsidR="00F72F57">
          <w:headerReference w:type="default" r:id="rId9"/>
          <w:footerReference w:type="default" r:id="rId10"/>
          <w:pgSz w:w="16840" w:h="11910" w:orient="landscape"/>
          <w:pgMar w:top="1180" w:right="640" w:bottom="1280" w:left="800" w:header="346" w:footer="109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550"/>
        <w:gridCol w:w="6350"/>
      </w:tblGrid>
      <w:tr w:rsidR="00F72F57">
        <w:trPr>
          <w:trHeight w:val="1048"/>
        </w:trPr>
        <w:tc>
          <w:tcPr>
            <w:tcW w:w="2268" w:type="dxa"/>
          </w:tcPr>
          <w:p w:rsidR="00F72F57" w:rsidRDefault="00F72F5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550" w:type="dxa"/>
          </w:tcPr>
          <w:p w:rsidR="00F72F57" w:rsidRDefault="00AF629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454"/>
              <w:rPr>
                <w:sz w:val="21"/>
              </w:rPr>
            </w:pPr>
            <w:r>
              <w:rPr>
                <w:sz w:val="21"/>
              </w:rPr>
              <w:t>An ability to understand and produce digital communications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that support an organisation’</w:t>
            </w:r>
            <w:r>
              <w:rPr>
                <w:sz w:val="21"/>
              </w:rPr>
              <w:t>s brand values, reputation 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ethos.</w:t>
            </w:r>
          </w:p>
          <w:p w:rsidR="00F72F57" w:rsidRDefault="00AF629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7" w:line="254" w:lineRule="exact"/>
              <w:ind w:right="355"/>
              <w:rPr>
                <w:sz w:val="21"/>
              </w:rPr>
            </w:pPr>
            <w:r>
              <w:rPr>
                <w:sz w:val="21"/>
              </w:rPr>
              <w:t>Ability to follow policies and procedures, especially relati</w:t>
            </w:r>
            <w:r>
              <w:rPr>
                <w:sz w:val="21"/>
              </w:rPr>
              <w:t>ng to data protection 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security.</w:t>
            </w:r>
          </w:p>
        </w:tc>
        <w:tc>
          <w:tcPr>
            <w:tcW w:w="6350" w:type="dxa"/>
          </w:tcPr>
          <w:p w:rsidR="00F72F57" w:rsidRDefault="00F72F5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F72F57">
        <w:trPr>
          <w:trHeight w:val="2618"/>
        </w:trPr>
        <w:tc>
          <w:tcPr>
            <w:tcW w:w="2268" w:type="dxa"/>
          </w:tcPr>
          <w:p w:rsidR="00F72F57" w:rsidRDefault="00AF629D">
            <w:pPr>
              <w:pStyle w:val="TableParagraph"/>
              <w:ind w:left="105" w:right="367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Personal motivation and characteristics</w:t>
            </w:r>
          </w:p>
        </w:tc>
        <w:tc>
          <w:tcPr>
            <w:tcW w:w="6550" w:type="dxa"/>
          </w:tcPr>
          <w:p w:rsidR="00F72F57" w:rsidRDefault="00AF629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37" w:lineRule="auto"/>
              <w:ind w:right="571"/>
              <w:rPr>
                <w:sz w:val="21"/>
              </w:rPr>
            </w:pPr>
            <w:r>
              <w:rPr>
                <w:sz w:val="21"/>
              </w:rPr>
              <w:t>A desire and the confidence to communicate and engage people through marketing and social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media.</w:t>
            </w:r>
          </w:p>
          <w:p w:rsidR="00F72F57" w:rsidRDefault="00AF629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A confident individual who is proactive 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self-motivated.</w:t>
            </w:r>
          </w:p>
          <w:p w:rsidR="00F72F57" w:rsidRDefault="00AF629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/>
              <w:ind w:right="506"/>
              <w:rPr>
                <w:sz w:val="21"/>
              </w:rPr>
            </w:pPr>
            <w:r>
              <w:rPr>
                <w:sz w:val="21"/>
              </w:rPr>
              <w:t>Enthusiasm to gain knowledge, develop new skills and learn from constructive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criticism.</w:t>
            </w:r>
          </w:p>
          <w:p w:rsidR="00F72F57" w:rsidRDefault="00AF629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1074"/>
              <w:rPr>
                <w:sz w:val="21"/>
              </w:rPr>
            </w:pPr>
            <w:r>
              <w:rPr>
                <w:sz w:val="21"/>
              </w:rPr>
              <w:t>A creative mind-set and proactive in finding new ideas and opportunities.</w:t>
            </w:r>
          </w:p>
          <w:p w:rsidR="00F72F57" w:rsidRDefault="00AF629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221"/>
              <w:rPr>
                <w:sz w:val="21"/>
              </w:rPr>
            </w:pPr>
            <w:r>
              <w:rPr>
                <w:sz w:val="21"/>
              </w:rPr>
              <w:t>Ability to interact productively with a wide range of people including Phoenix staff, customer</w:t>
            </w:r>
            <w:r>
              <w:rPr>
                <w:sz w:val="21"/>
              </w:rPr>
              <w:t>s 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partners.</w:t>
            </w:r>
          </w:p>
        </w:tc>
        <w:tc>
          <w:tcPr>
            <w:tcW w:w="6350" w:type="dxa"/>
          </w:tcPr>
          <w:p w:rsidR="00F72F57" w:rsidRDefault="00AF629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1"/>
              </w:rPr>
            </w:pPr>
            <w:r>
              <w:rPr>
                <w:sz w:val="21"/>
              </w:rPr>
              <w:t>A desire to develop a career in digital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marketing.</w:t>
            </w:r>
          </w:p>
          <w:p w:rsidR="00F72F57" w:rsidRDefault="00AF629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327"/>
              <w:rPr>
                <w:sz w:val="21"/>
              </w:rPr>
            </w:pPr>
            <w:r>
              <w:rPr>
                <w:sz w:val="21"/>
              </w:rPr>
              <w:t>An interest in film and media and the ability to actively engage in discussion of these art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forms.</w:t>
            </w:r>
          </w:p>
          <w:p w:rsidR="00F72F57" w:rsidRDefault="00AF629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A broad appreciation of </w:t>
            </w:r>
            <w:r>
              <w:rPr>
                <w:spacing w:val="-2"/>
                <w:sz w:val="21"/>
              </w:rPr>
              <w:t xml:space="preserve">the </w:t>
            </w:r>
            <w:r>
              <w:rPr>
                <w:sz w:val="21"/>
              </w:rPr>
              <w:t>arts 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film.</w:t>
            </w:r>
          </w:p>
        </w:tc>
      </w:tr>
      <w:tr w:rsidR="00F72F57">
        <w:trPr>
          <w:trHeight w:val="1048"/>
        </w:trPr>
        <w:tc>
          <w:tcPr>
            <w:tcW w:w="2268" w:type="dxa"/>
          </w:tcPr>
          <w:p w:rsidR="00F72F57" w:rsidRDefault="00AF629D">
            <w:pPr>
              <w:pStyle w:val="TableParagraph"/>
              <w:spacing w:line="255" w:lineRule="exact"/>
              <w:ind w:left="105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Other</w:t>
            </w:r>
          </w:p>
        </w:tc>
        <w:tc>
          <w:tcPr>
            <w:tcW w:w="6550" w:type="dxa"/>
          </w:tcPr>
          <w:p w:rsidR="00F72F57" w:rsidRDefault="00AF629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Able to commit to regular days of work in this part time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role.</w:t>
            </w:r>
          </w:p>
          <w:p w:rsidR="00F72F57" w:rsidRDefault="00AF629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654"/>
              <w:rPr>
                <w:sz w:val="21"/>
              </w:rPr>
            </w:pPr>
            <w:r>
              <w:rPr>
                <w:sz w:val="21"/>
              </w:rPr>
              <w:t>Willing and able to monitor some social media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communications outside of work hours where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</w:tc>
        <w:tc>
          <w:tcPr>
            <w:tcW w:w="6350" w:type="dxa"/>
          </w:tcPr>
          <w:p w:rsidR="00F72F57" w:rsidRDefault="00F72F5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000000" w:rsidRDefault="00AF629D"/>
    <w:sectPr w:rsidR="00000000">
      <w:pgSz w:w="16840" w:h="11910" w:orient="landscape"/>
      <w:pgMar w:top="1180" w:right="640" w:bottom="1280" w:left="800" w:header="346" w:footer="10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629D">
      <w:r>
        <w:separator/>
      </w:r>
    </w:p>
  </w:endnote>
  <w:endnote w:type="continuationSeparator" w:id="0">
    <w:p w:rsidR="00000000" w:rsidRDefault="00AF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57" w:rsidRDefault="0089265F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92" behindDoc="1" locked="0" layoutInCell="1" allowOverlap="1">
              <wp:simplePos x="0" y="0"/>
              <wp:positionH relativeFrom="page">
                <wp:posOffset>1353185</wp:posOffset>
              </wp:positionH>
              <wp:positionV relativeFrom="page">
                <wp:posOffset>9860280</wp:posOffset>
              </wp:positionV>
              <wp:extent cx="4852670" cy="328930"/>
              <wp:effectExtent l="635" t="1905" r="444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267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F57" w:rsidRDefault="00AF629D">
                          <w:pPr>
                            <w:spacing w:before="14"/>
                            <w:ind w:left="852" w:right="852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Phoenix is the trading name of Leicester Arts Centre Ltd., 4 Midland Street, Leicester, LE1 1TG. Company Registration No. 2276987 </w:t>
                          </w:r>
                          <w:r>
                            <w:rPr>
                              <w:rFonts w:ascii="Wingdings" w:hAnsi="Wingdings"/>
                              <w:sz w:val="1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Charity Registration No. 701078 </w:t>
                          </w:r>
                          <w:r>
                            <w:rPr>
                              <w:rFonts w:ascii="Wingdings" w:hAnsi="Wingdings"/>
                              <w:sz w:val="1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Vat No. 485739687</w:t>
                          </w:r>
                        </w:p>
                        <w:p w:rsidR="00F72F57" w:rsidRDefault="00AF629D">
                          <w:pPr>
                            <w:spacing w:line="161" w:lineRule="exact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Firebird Trading Ltd, is a subsidiary of Leicester Arts Centre Ltd. Company Registration No.6942215 </w:t>
                          </w:r>
                          <w:r>
                            <w:rPr>
                              <w:rFonts w:ascii="Wingdings" w:hAnsi="Wingdings"/>
                              <w:sz w:val="1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VAT No. 979146460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6.55pt;margin-top:776.4pt;width:382.1pt;height:25.9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wz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" filled="f" stroked="f">
              <v:textbox inset="0,0,0,0">
                <w:txbxContent>
                  <w:p w:rsidR="00F72F57" w:rsidRDefault="00AF629D">
                    <w:pPr>
                      <w:spacing w:before="14"/>
                      <w:ind w:left="852" w:right="852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Phoenix is the trading name of Leicester Arts Centre Ltd., 4 Midland Street, Leicester, LE1 1TG. Company Registration No. 2276987 </w:t>
                    </w:r>
                    <w:r>
                      <w:rPr>
                        <w:rFonts w:ascii="Wingdings" w:hAnsi="Wingdings"/>
                        <w:sz w:val="14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Charity Registration No. 701078 </w:t>
                    </w:r>
                    <w:r>
                      <w:rPr>
                        <w:rFonts w:ascii="Wingdings" w:hAnsi="Wingdings"/>
                        <w:sz w:val="14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Vat No. 485739687</w:t>
                    </w:r>
                  </w:p>
                  <w:p w:rsidR="00F72F57" w:rsidRDefault="00AF629D">
                    <w:pPr>
                      <w:spacing w:line="161" w:lineRule="exact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Firebird Trading Ltd, is a subsidiary of Leicester Arts Centre Ltd. Company Registration No.6942215 </w:t>
                    </w:r>
                    <w:r>
                      <w:rPr>
                        <w:rFonts w:ascii="Wingdings" w:hAnsi="Wingdings"/>
                        <w:sz w:val="14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VAT No. 979146460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57" w:rsidRDefault="0089265F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2804160</wp:posOffset>
              </wp:positionH>
              <wp:positionV relativeFrom="page">
                <wp:posOffset>6728460</wp:posOffset>
              </wp:positionV>
              <wp:extent cx="4852670" cy="328930"/>
              <wp:effectExtent l="3810" t="381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267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F57" w:rsidRDefault="00AF629D">
                          <w:pPr>
                            <w:spacing w:before="14"/>
                            <w:ind w:left="852" w:right="852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Phoenix is the trading name of Leicester Arts Centre Ltd., 4 Midland Street, Leicester, LE1 1TG. Company Registration No. 2276987 </w:t>
                          </w:r>
                          <w:r>
                            <w:rPr>
                              <w:rFonts w:ascii="Wingdings" w:hAnsi="Wingdings"/>
                              <w:sz w:val="1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Charity Registration No. 701078 </w:t>
                          </w:r>
                          <w:r>
                            <w:rPr>
                              <w:rFonts w:ascii="Wingdings" w:hAnsi="Wingdings"/>
                              <w:sz w:val="1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Vat No. 485739687</w:t>
                          </w:r>
                        </w:p>
                        <w:p w:rsidR="00F72F57" w:rsidRDefault="00AF629D">
                          <w:pPr>
                            <w:spacing w:line="161" w:lineRule="exact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Firebird Trading Ltd, is a subsidiary of Leicester Arts Centre Ltd. Comp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any Registration No.6942215 </w:t>
                          </w:r>
                          <w:r>
                            <w:rPr>
                              <w:rFonts w:ascii="Wingdings" w:hAnsi="Wingdings"/>
                              <w:sz w:val="1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VAT No. 979146460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20.8pt;margin-top:529.8pt;width:382.1pt;height:25.9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BX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" filled="f" stroked="f">
              <v:textbox inset="0,0,0,0">
                <w:txbxContent>
                  <w:p w:rsidR="00F72F57" w:rsidRDefault="00AF629D">
                    <w:pPr>
                      <w:spacing w:before="14"/>
                      <w:ind w:left="852" w:right="852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Phoenix is the trading name of Leicester Arts Centre Ltd., 4 Midland Street, Leicester, LE1 1TG. Company Registration No. 2276987 </w:t>
                    </w:r>
                    <w:r>
                      <w:rPr>
                        <w:rFonts w:ascii="Wingdings" w:hAnsi="Wingdings"/>
                        <w:sz w:val="14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Charity Registration No. 701078 </w:t>
                    </w:r>
                    <w:r>
                      <w:rPr>
                        <w:rFonts w:ascii="Wingdings" w:hAnsi="Wingdings"/>
                        <w:sz w:val="14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Vat No. 485739687</w:t>
                    </w:r>
                  </w:p>
                  <w:p w:rsidR="00F72F57" w:rsidRDefault="00AF629D">
                    <w:pPr>
                      <w:spacing w:line="161" w:lineRule="exact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Firebird Trading Ltd, is a subsidiary of Leicester Arts Centre Ltd. Comp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any Registration No.6942215 </w:t>
                    </w:r>
                    <w:r>
                      <w:rPr>
                        <w:rFonts w:ascii="Wingdings" w:hAnsi="Wingdings"/>
                        <w:sz w:val="14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VAT No. 979146460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629D">
      <w:r>
        <w:separator/>
      </w:r>
    </w:p>
  </w:footnote>
  <w:footnote w:type="continuationSeparator" w:id="0">
    <w:p w:rsidR="00000000" w:rsidRDefault="00AF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57" w:rsidRDefault="00AF629D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8095" behindDoc="1" locked="0" layoutInCell="1" allowOverlap="1">
          <wp:simplePos x="0" y="0"/>
          <wp:positionH relativeFrom="page">
            <wp:posOffset>752475</wp:posOffset>
          </wp:positionH>
          <wp:positionV relativeFrom="page">
            <wp:posOffset>219709</wp:posOffset>
          </wp:positionV>
          <wp:extent cx="1616328" cy="3624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6328" cy="362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265F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213360</wp:posOffset>
              </wp:positionV>
              <wp:extent cx="1604645" cy="257175"/>
              <wp:effectExtent l="0" t="381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F57" w:rsidRDefault="00AF629D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Phoenix Square, 4 Midland Street ,</w:t>
                          </w:r>
                        </w:p>
                        <w:p w:rsidR="00F72F57" w:rsidRDefault="00AF629D">
                          <w:pPr>
                            <w:spacing w:before="1"/>
                            <w:ind w:left="1126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Leicester, LE1 1TG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4.5pt;margin-top:16.8pt;width:126.35pt;height:20.25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rs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" filled="f" stroked="f">
              <v:textbox inset="0,0,0,0">
                <w:txbxContent>
                  <w:p w:rsidR="00F72F57" w:rsidRDefault="00AF629D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Phoenix Square, 4 Midland Street ,</w:t>
                    </w:r>
                  </w:p>
                  <w:p w:rsidR="00F72F57" w:rsidRDefault="00AF629D">
                    <w:pPr>
                      <w:spacing w:before="1"/>
                      <w:ind w:left="1126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Leicester, LE1 1TG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65F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68" behindDoc="1" locked="0" layoutInCell="1" allowOverlap="1">
              <wp:simplePos x="0" y="0"/>
              <wp:positionH relativeFrom="page">
                <wp:posOffset>5489575</wp:posOffset>
              </wp:positionH>
              <wp:positionV relativeFrom="page">
                <wp:posOffset>213360</wp:posOffset>
              </wp:positionV>
              <wp:extent cx="1333500" cy="372745"/>
              <wp:effectExtent l="3175" t="3810" r="0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F57" w:rsidRDefault="00AF629D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0116 242 2800 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Box Office</w:t>
                          </w:r>
                        </w:p>
                        <w:p w:rsidR="00F72F57" w:rsidRDefault="00AF629D">
                          <w:pPr>
                            <w:spacing w:before="1" w:line="183" w:lineRule="exact"/>
                            <w:ind w:left="303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0116 242 2820 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Admin</w:t>
                          </w:r>
                        </w:p>
                        <w:p w:rsidR="00F72F57" w:rsidRDefault="00AF629D">
                          <w:pPr>
                            <w:spacing w:line="183" w:lineRule="exact"/>
                            <w:ind w:left="637"/>
                            <w:rPr>
                              <w:rFonts w:ascii="Arial"/>
                              <w:sz w:val="16"/>
                            </w:rPr>
                          </w:pPr>
                          <w:hyperlink r:id="rId2">
                            <w:r>
                              <w:rPr>
                                <w:rFonts w:ascii="Arial"/>
                                <w:sz w:val="16"/>
                              </w:rPr>
                              <w:t>www.phoenix.org.uk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32.25pt;margin-top:16.8pt;width:105pt;height:29.35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SisQ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" filled="f" stroked="f">
              <v:textbox inset="0,0,0,0">
                <w:txbxContent>
                  <w:p w:rsidR="00F72F57" w:rsidRDefault="00AF629D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0116 242 2800 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</w:rPr>
                      <w:t>Box Office</w:t>
                    </w:r>
                  </w:p>
                  <w:p w:rsidR="00F72F57" w:rsidRDefault="00AF629D">
                    <w:pPr>
                      <w:spacing w:before="1" w:line="183" w:lineRule="exact"/>
                      <w:ind w:left="303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0116 242 2820 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</w:rPr>
                      <w:t>Admin</w:t>
                    </w:r>
                  </w:p>
                  <w:p w:rsidR="00F72F57" w:rsidRDefault="00AF629D">
                    <w:pPr>
                      <w:spacing w:line="183" w:lineRule="exact"/>
                      <w:ind w:left="637"/>
                      <w:rPr>
                        <w:rFonts w:ascii="Arial"/>
                        <w:sz w:val="16"/>
                      </w:rPr>
                    </w:pPr>
                    <w:hyperlink r:id="rId3">
                      <w:r>
                        <w:rPr>
                          <w:rFonts w:ascii="Arial"/>
                          <w:sz w:val="16"/>
                        </w:rPr>
                        <w:t>www.phoenix.org.uk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57" w:rsidRDefault="00AF629D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8191" behindDoc="1" locked="0" layoutInCell="1" allowOverlap="1">
          <wp:simplePos x="0" y="0"/>
          <wp:positionH relativeFrom="page">
            <wp:posOffset>752475</wp:posOffset>
          </wp:positionH>
          <wp:positionV relativeFrom="page">
            <wp:posOffset>219710</wp:posOffset>
          </wp:positionV>
          <wp:extent cx="1616328" cy="36245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6328" cy="362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265F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213360</wp:posOffset>
              </wp:positionV>
              <wp:extent cx="1604010" cy="257175"/>
              <wp:effectExtent l="0" t="381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F57" w:rsidRDefault="00AF629D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Phoenix Square, 4 Midland Street ,</w:t>
                          </w:r>
                        </w:p>
                        <w:p w:rsidR="00F72F57" w:rsidRDefault="00AF629D">
                          <w:pPr>
                            <w:spacing w:before="1"/>
                            <w:ind w:left="1126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Leicester, LE1 1TG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4.5pt;margin-top:16.8pt;width:126.3pt;height:20.2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4K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" filled="f" stroked="f">
              <v:textbox inset="0,0,0,0">
                <w:txbxContent>
                  <w:p w:rsidR="00F72F57" w:rsidRDefault="00AF629D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Phoenix Square, 4 Midland Street ,</w:t>
                    </w:r>
                  </w:p>
                  <w:p w:rsidR="00F72F57" w:rsidRDefault="00AF629D">
                    <w:pPr>
                      <w:spacing w:before="1"/>
                      <w:ind w:left="1126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Leicester, LE1 1TG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65F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5489575</wp:posOffset>
              </wp:positionH>
              <wp:positionV relativeFrom="page">
                <wp:posOffset>213360</wp:posOffset>
              </wp:positionV>
              <wp:extent cx="1333500" cy="372745"/>
              <wp:effectExtent l="3175" t="381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F57" w:rsidRDefault="00AF629D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0116 242 2800 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Box Office</w:t>
                          </w:r>
                        </w:p>
                        <w:p w:rsidR="00F72F57" w:rsidRDefault="00AF629D">
                          <w:pPr>
                            <w:spacing w:before="1" w:line="183" w:lineRule="exact"/>
                            <w:ind w:left="303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0116 242 2820 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Admin</w:t>
                          </w:r>
                        </w:p>
                        <w:p w:rsidR="00F72F57" w:rsidRDefault="00AF629D">
                          <w:pPr>
                            <w:spacing w:line="183" w:lineRule="exact"/>
                            <w:ind w:left="636"/>
                            <w:rPr>
                              <w:rFonts w:ascii="Arial"/>
                              <w:sz w:val="16"/>
                            </w:rPr>
                          </w:pPr>
                          <w:hyperlink r:id="rId2">
                            <w:r>
                              <w:rPr>
                                <w:rFonts w:ascii="Arial"/>
                                <w:sz w:val="16"/>
                              </w:rPr>
                              <w:t>www.phoenix.org.uk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32.25pt;margin-top:16.8pt;width:105pt;height:29.3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eZ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" filled="f" stroked="f">
              <v:textbox inset="0,0,0,0">
                <w:txbxContent>
                  <w:p w:rsidR="00F72F57" w:rsidRDefault="00AF629D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0116 242 2800 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</w:rPr>
                      <w:t>Box Office</w:t>
                    </w:r>
                  </w:p>
                  <w:p w:rsidR="00F72F57" w:rsidRDefault="00AF629D">
                    <w:pPr>
                      <w:spacing w:before="1" w:line="183" w:lineRule="exact"/>
                      <w:ind w:left="303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0116 242 2820 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</w:rPr>
                      <w:t>Admin</w:t>
                    </w:r>
                  </w:p>
                  <w:p w:rsidR="00F72F57" w:rsidRDefault="00AF629D">
                    <w:pPr>
                      <w:spacing w:line="183" w:lineRule="exact"/>
                      <w:ind w:left="636"/>
                      <w:rPr>
                        <w:rFonts w:ascii="Arial"/>
                        <w:sz w:val="16"/>
                      </w:rPr>
                    </w:pPr>
                    <w:hyperlink r:id="rId3">
                      <w:r>
                        <w:rPr>
                          <w:rFonts w:ascii="Arial"/>
                          <w:sz w:val="16"/>
                        </w:rPr>
                        <w:t>www.phoenix.org.uk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2BC"/>
    <w:multiLevelType w:val="hybridMultilevel"/>
    <w:tmpl w:val="01D80748"/>
    <w:lvl w:ilvl="0" w:tplc="C70838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3FF27AAA">
      <w:numFmt w:val="bullet"/>
      <w:lvlText w:val="•"/>
      <w:lvlJc w:val="left"/>
      <w:pPr>
        <w:ind w:left="1048" w:hanging="360"/>
      </w:pPr>
      <w:rPr>
        <w:rFonts w:hint="default"/>
        <w:lang w:val="en-GB" w:eastAsia="en-GB" w:bidi="en-GB"/>
      </w:rPr>
    </w:lvl>
    <w:lvl w:ilvl="2" w:tplc="5920B66C">
      <w:numFmt w:val="bullet"/>
      <w:lvlText w:val="•"/>
      <w:lvlJc w:val="left"/>
      <w:pPr>
        <w:ind w:left="1636" w:hanging="360"/>
      </w:pPr>
      <w:rPr>
        <w:rFonts w:hint="default"/>
        <w:lang w:val="en-GB" w:eastAsia="en-GB" w:bidi="en-GB"/>
      </w:rPr>
    </w:lvl>
    <w:lvl w:ilvl="3" w:tplc="F3E683A6">
      <w:numFmt w:val="bullet"/>
      <w:lvlText w:val="•"/>
      <w:lvlJc w:val="left"/>
      <w:pPr>
        <w:ind w:left="2224" w:hanging="360"/>
      </w:pPr>
      <w:rPr>
        <w:rFonts w:hint="default"/>
        <w:lang w:val="en-GB" w:eastAsia="en-GB" w:bidi="en-GB"/>
      </w:rPr>
    </w:lvl>
    <w:lvl w:ilvl="4" w:tplc="17520804">
      <w:numFmt w:val="bullet"/>
      <w:lvlText w:val="•"/>
      <w:lvlJc w:val="left"/>
      <w:pPr>
        <w:ind w:left="2812" w:hanging="360"/>
      </w:pPr>
      <w:rPr>
        <w:rFonts w:hint="default"/>
        <w:lang w:val="en-GB" w:eastAsia="en-GB" w:bidi="en-GB"/>
      </w:rPr>
    </w:lvl>
    <w:lvl w:ilvl="5" w:tplc="06822184">
      <w:numFmt w:val="bullet"/>
      <w:lvlText w:val="•"/>
      <w:lvlJc w:val="left"/>
      <w:pPr>
        <w:ind w:left="3400" w:hanging="360"/>
      </w:pPr>
      <w:rPr>
        <w:rFonts w:hint="default"/>
        <w:lang w:val="en-GB" w:eastAsia="en-GB" w:bidi="en-GB"/>
      </w:rPr>
    </w:lvl>
    <w:lvl w:ilvl="6" w:tplc="31ECA3AC">
      <w:numFmt w:val="bullet"/>
      <w:lvlText w:val="•"/>
      <w:lvlJc w:val="left"/>
      <w:pPr>
        <w:ind w:left="3988" w:hanging="360"/>
      </w:pPr>
      <w:rPr>
        <w:rFonts w:hint="default"/>
        <w:lang w:val="en-GB" w:eastAsia="en-GB" w:bidi="en-GB"/>
      </w:rPr>
    </w:lvl>
    <w:lvl w:ilvl="7" w:tplc="6FBCF81E">
      <w:numFmt w:val="bullet"/>
      <w:lvlText w:val="•"/>
      <w:lvlJc w:val="left"/>
      <w:pPr>
        <w:ind w:left="4576" w:hanging="360"/>
      </w:pPr>
      <w:rPr>
        <w:rFonts w:hint="default"/>
        <w:lang w:val="en-GB" w:eastAsia="en-GB" w:bidi="en-GB"/>
      </w:rPr>
    </w:lvl>
    <w:lvl w:ilvl="8" w:tplc="57025800">
      <w:numFmt w:val="bullet"/>
      <w:lvlText w:val="•"/>
      <w:lvlJc w:val="left"/>
      <w:pPr>
        <w:ind w:left="516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7CF591D"/>
    <w:multiLevelType w:val="hybridMultilevel"/>
    <w:tmpl w:val="E9A4E6C0"/>
    <w:lvl w:ilvl="0" w:tplc="18FCF0A6">
      <w:start w:val="1"/>
      <w:numFmt w:val="decimal"/>
      <w:lvlText w:val="%1."/>
      <w:lvlJc w:val="left"/>
      <w:pPr>
        <w:ind w:left="478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92065EB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B9FA3F12">
      <w:numFmt w:val="bullet"/>
      <w:lvlText w:val="•"/>
      <w:lvlJc w:val="left"/>
      <w:pPr>
        <w:ind w:left="1847" w:hanging="360"/>
      </w:pPr>
      <w:rPr>
        <w:rFonts w:hint="default"/>
        <w:lang w:val="en-GB" w:eastAsia="en-GB" w:bidi="en-GB"/>
      </w:rPr>
    </w:lvl>
    <w:lvl w:ilvl="3" w:tplc="E99A6D5E">
      <w:numFmt w:val="bullet"/>
      <w:lvlText w:val="•"/>
      <w:lvlJc w:val="left"/>
      <w:pPr>
        <w:ind w:left="2854" w:hanging="360"/>
      </w:pPr>
      <w:rPr>
        <w:rFonts w:hint="default"/>
        <w:lang w:val="en-GB" w:eastAsia="en-GB" w:bidi="en-GB"/>
      </w:rPr>
    </w:lvl>
    <w:lvl w:ilvl="4" w:tplc="2E724298">
      <w:numFmt w:val="bullet"/>
      <w:lvlText w:val="•"/>
      <w:lvlJc w:val="left"/>
      <w:pPr>
        <w:ind w:left="3862" w:hanging="360"/>
      </w:pPr>
      <w:rPr>
        <w:rFonts w:hint="default"/>
        <w:lang w:val="en-GB" w:eastAsia="en-GB" w:bidi="en-GB"/>
      </w:rPr>
    </w:lvl>
    <w:lvl w:ilvl="5" w:tplc="0E3EA486">
      <w:numFmt w:val="bullet"/>
      <w:lvlText w:val="•"/>
      <w:lvlJc w:val="left"/>
      <w:pPr>
        <w:ind w:left="4869" w:hanging="360"/>
      </w:pPr>
      <w:rPr>
        <w:rFonts w:hint="default"/>
        <w:lang w:val="en-GB" w:eastAsia="en-GB" w:bidi="en-GB"/>
      </w:rPr>
    </w:lvl>
    <w:lvl w:ilvl="6" w:tplc="29F4E55C">
      <w:numFmt w:val="bullet"/>
      <w:lvlText w:val="•"/>
      <w:lvlJc w:val="left"/>
      <w:pPr>
        <w:ind w:left="5876" w:hanging="360"/>
      </w:pPr>
      <w:rPr>
        <w:rFonts w:hint="default"/>
        <w:lang w:val="en-GB" w:eastAsia="en-GB" w:bidi="en-GB"/>
      </w:rPr>
    </w:lvl>
    <w:lvl w:ilvl="7" w:tplc="9376AF70">
      <w:numFmt w:val="bullet"/>
      <w:lvlText w:val="•"/>
      <w:lvlJc w:val="left"/>
      <w:pPr>
        <w:ind w:left="6884" w:hanging="360"/>
      </w:pPr>
      <w:rPr>
        <w:rFonts w:hint="default"/>
        <w:lang w:val="en-GB" w:eastAsia="en-GB" w:bidi="en-GB"/>
      </w:rPr>
    </w:lvl>
    <w:lvl w:ilvl="8" w:tplc="0E227348">
      <w:numFmt w:val="bullet"/>
      <w:lvlText w:val="•"/>
      <w:lvlJc w:val="left"/>
      <w:pPr>
        <w:ind w:left="789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9270002"/>
    <w:multiLevelType w:val="hybridMultilevel"/>
    <w:tmpl w:val="DDC67BF0"/>
    <w:lvl w:ilvl="0" w:tplc="1DFC984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63E24388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2" w:tplc="18E2FADE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3" w:tplc="ADC02FD0">
      <w:numFmt w:val="bullet"/>
      <w:lvlText w:val="•"/>
      <w:lvlJc w:val="left"/>
      <w:pPr>
        <w:ind w:left="2284" w:hanging="360"/>
      </w:pPr>
      <w:rPr>
        <w:rFonts w:hint="default"/>
        <w:lang w:val="en-GB" w:eastAsia="en-GB" w:bidi="en-GB"/>
      </w:rPr>
    </w:lvl>
    <w:lvl w:ilvl="4" w:tplc="B6903E1A">
      <w:numFmt w:val="bullet"/>
      <w:lvlText w:val="•"/>
      <w:lvlJc w:val="left"/>
      <w:pPr>
        <w:ind w:left="2892" w:hanging="360"/>
      </w:pPr>
      <w:rPr>
        <w:rFonts w:hint="default"/>
        <w:lang w:val="en-GB" w:eastAsia="en-GB" w:bidi="en-GB"/>
      </w:rPr>
    </w:lvl>
    <w:lvl w:ilvl="5" w:tplc="B7C6A1C8">
      <w:numFmt w:val="bullet"/>
      <w:lvlText w:val="•"/>
      <w:lvlJc w:val="left"/>
      <w:pPr>
        <w:ind w:left="3500" w:hanging="360"/>
      </w:pPr>
      <w:rPr>
        <w:rFonts w:hint="default"/>
        <w:lang w:val="en-GB" w:eastAsia="en-GB" w:bidi="en-GB"/>
      </w:rPr>
    </w:lvl>
    <w:lvl w:ilvl="6" w:tplc="E41A7C6E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7" w:tplc="2C90D9E2">
      <w:numFmt w:val="bullet"/>
      <w:lvlText w:val="•"/>
      <w:lvlJc w:val="left"/>
      <w:pPr>
        <w:ind w:left="4716" w:hanging="360"/>
      </w:pPr>
      <w:rPr>
        <w:rFonts w:hint="default"/>
        <w:lang w:val="en-GB" w:eastAsia="en-GB" w:bidi="en-GB"/>
      </w:rPr>
    </w:lvl>
    <w:lvl w:ilvl="8" w:tplc="450AEC72">
      <w:numFmt w:val="bullet"/>
      <w:lvlText w:val="•"/>
      <w:lvlJc w:val="left"/>
      <w:pPr>
        <w:ind w:left="5324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4560A79"/>
    <w:multiLevelType w:val="hybridMultilevel"/>
    <w:tmpl w:val="E68294CA"/>
    <w:lvl w:ilvl="0" w:tplc="B1243FE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3280AB1C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2" w:tplc="E75C310E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3" w:tplc="567ADA66">
      <w:numFmt w:val="bullet"/>
      <w:lvlText w:val="•"/>
      <w:lvlJc w:val="left"/>
      <w:pPr>
        <w:ind w:left="2284" w:hanging="360"/>
      </w:pPr>
      <w:rPr>
        <w:rFonts w:hint="default"/>
        <w:lang w:val="en-GB" w:eastAsia="en-GB" w:bidi="en-GB"/>
      </w:rPr>
    </w:lvl>
    <w:lvl w:ilvl="4" w:tplc="3A4612F6">
      <w:numFmt w:val="bullet"/>
      <w:lvlText w:val="•"/>
      <w:lvlJc w:val="left"/>
      <w:pPr>
        <w:ind w:left="2892" w:hanging="360"/>
      </w:pPr>
      <w:rPr>
        <w:rFonts w:hint="default"/>
        <w:lang w:val="en-GB" w:eastAsia="en-GB" w:bidi="en-GB"/>
      </w:rPr>
    </w:lvl>
    <w:lvl w:ilvl="5" w:tplc="AB16D816">
      <w:numFmt w:val="bullet"/>
      <w:lvlText w:val="•"/>
      <w:lvlJc w:val="left"/>
      <w:pPr>
        <w:ind w:left="3500" w:hanging="360"/>
      </w:pPr>
      <w:rPr>
        <w:rFonts w:hint="default"/>
        <w:lang w:val="en-GB" w:eastAsia="en-GB" w:bidi="en-GB"/>
      </w:rPr>
    </w:lvl>
    <w:lvl w:ilvl="6" w:tplc="60F61B30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7" w:tplc="69869692">
      <w:numFmt w:val="bullet"/>
      <w:lvlText w:val="•"/>
      <w:lvlJc w:val="left"/>
      <w:pPr>
        <w:ind w:left="4716" w:hanging="360"/>
      </w:pPr>
      <w:rPr>
        <w:rFonts w:hint="default"/>
        <w:lang w:val="en-GB" w:eastAsia="en-GB" w:bidi="en-GB"/>
      </w:rPr>
    </w:lvl>
    <w:lvl w:ilvl="8" w:tplc="09BCB4B0">
      <w:numFmt w:val="bullet"/>
      <w:lvlText w:val="•"/>
      <w:lvlJc w:val="left"/>
      <w:pPr>
        <w:ind w:left="532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BC532EF"/>
    <w:multiLevelType w:val="hybridMultilevel"/>
    <w:tmpl w:val="8BC46904"/>
    <w:lvl w:ilvl="0" w:tplc="2C2858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FA6C9220">
      <w:numFmt w:val="bullet"/>
      <w:lvlText w:val="•"/>
      <w:lvlJc w:val="left"/>
      <w:pPr>
        <w:ind w:left="1048" w:hanging="360"/>
      </w:pPr>
      <w:rPr>
        <w:rFonts w:hint="default"/>
        <w:lang w:val="en-GB" w:eastAsia="en-GB" w:bidi="en-GB"/>
      </w:rPr>
    </w:lvl>
    <w:lvl w:ilvl="2" w:tplc="446C7334">
      <w:numFmt w:val="bullet"/>
      <w:lvlText w:val="•"/>
      <w:lvlJc w:val="left"/>
      <w:pPr>
        <w:ind w:left="1636" w:hanging="360"/>
      </w:pPr>
      <w:rPr>
        <w:rFonts w:hint="default"/>
        <w:lang w:val="en-GB" w:eastAsia="en-GB" w:bidi="en-GB"/>
      </w:rPr>
    </w:lvl>
    <w:lvl w:ilvl="3" w:tplc="F1A870BC">
      <w:numFmt w:val="bullet"/>
      <w:lvlText w:val="•"/>
      <w:lvlJc w:val="left"/>
      <w:pPr>
        <w:ind w:left="2224" w:hanging="360"/>
      </w:pPr>
      <w:rPr>
        <w:rFonts w:hint="default"/>
        <w:lang w:val="en-GB" w:eastAsia="en-GB" w:bidi="en-GB"/>
      </w:rPr>
    </w:lvl>
    <w:lvl w:ilvl="4" w:tplc="7148465E">
      <w:numFmt w:val="bullet"/>
      <w:lvlText w:val="•"/>
      <w:lvlJc w:val="left"/>
      <w:pPr>
        <w:ind w:left="2812" w:hanging="360"/>
      </w:pPr>
      <w:rPr>
        <w:rFonts w:hint="default"/>
        <w:lang w:val="en-GB" w:eastAsia="en-GB" w:bidi="en-GB"/>
      </w:rPr>
    </w:lvl>
    <w:lvl w:ilvl="5" w:tplc="0FCA0490">
      <w:numFmt w:val="bullet"/>
      <w:lvlText w:val="•"/>
      <w:lvlJc w:val="left"/>
      <w:pPr>
        <w:ind w:left="3400" w:hanging="360"/>
      </w:pPr>
      <w:rPr>
        <w:rFonts w:hint="default"/>
        <w:lang w:val="en-GB" w:eastAsia="en-GB" w:bidi="en-GB"/>
      </w:rPr>
    </w:lvl>
    <w:lvl w:ilvl="6" w:tplc="86CA5EF2">
      <w:numFmt w:val="bullet"/>
      <w:lvlText w:val="•"/>
      <w:lvlJc w:val="left"/>
      <w:pPr>
        <w:ind w:left="3988" w:hanging="360"/>
      </w:pPr>
      <w:rPr>
        <w:rFonts w:hint="default"/>
        <w:lang w:val="en-GB" w:eastAsia="en-GB" w:bidi="en-GB"/>
      </w:rPr>
    </w:lvl>
    <w:lvl w:ilvl="7" w:tplc="02F2634A">
      <w:numFmt w:val="bullet"/>
      <w:lvlText w:val="•"/>
      <w:lvlJc w:val="left"/>
      <w:pPr>
        <w:ind w:left="4576" w:hanging="360"/>
      </w:pPr>
      <w:rPr>
        <w:rFonts w:hint="default"/>
        <w:lang w:val="en-GB" w:eastAsia="en-GB" w:bidi="en-GB"/>
      </w:rPr>
    </w:lvl>
    <w:lvl w:ilvl="8" w:tplc="9BE0476C">
      <w:numFmt w:val="bullet"/>
      <w:lvlText w:val="•"/>
      <w:lvlJc w:val="left"/>
      <w:pPr>
        <w:ind w:left="5164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07D49A2"/>
    <w:multiLevelType w:val="hybridMultilevel"/>
    <w:tmpl w:val="FB6E44A0"/>
    <w:lvl w:ilvl="0" w:tplc="05A289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95742C3A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2" w:tplc="1D42D1A6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3" w:tplc="499AFF0A">
      <w:numFmt w:val="bullet"/>
      <w:lvlText w:val="•"/>
      <w:lvlJc w:val="left"/>
      <w:pPr>
        <w:ind w:left="2284" w:hanging="360"/>
      </w:pPr>
      <w:rPr>
        <w:rFonts w:hint="default"/>
        <w:lang w:val="en-GB" w:eastAsia="en-GB" w:bidi="en-GB"/>
      </w:rPr>
    </w:lvl>
    <w:lvl w:ilvl="4" w:tplc="BF8C07DC">
      <w:numFmt w:val="bullet"/>
      <w:lvlText w:val="•"/>
      <w:lvlJc w:val="left"/>
      <w:pPr>
        <w:ind w:left="2892" w:hanging="360"/>
      </w:pPr>
      <w:rPr>
        <w:rFonts w:hint="default"/>
        <w:lang w:val="en-GB" w:eastAsia="en-GB" w:bidi="en-GB"/>
      </w:rPr>
    </w:lvl>
    <w:lvl w:ilvl="5" w:tplc="E1E6BB6A">
      <w:numFmt w:val="bullet"/>
      <w:lvlText w:val="•"/>
      <w:lvlJc w:val="left"/>
      <w:pPr>
        <w:ind w:left="3500" w:hanging="360"/>
      </w:pPr>
      <w:rPr>
        <w:rFonts w:hint="default"/>
        <w:lang w:val="en-GB" w:eastAsia="en-GB" w:bidi="en-GB"/>
      </w:rPr>
    </w:lvl>
    <w:lvl w:ilvl="6" w:tplc="7BBAF590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7" w:tplc="5516920C">
      <w:numFmt w:val="bullet"/>
      <w:lvlText w:val="•"/>
      <w:lvlJc w:val="left"/>
      <w:pPr>
        <w:ind w:left="4716" w:hanging="360"/>
      </w:pPr>
      <w:rPr>
        <w:rFonts w:hint="default"/>
        <w:lang w:val="en-GB" w:eastAsia="en-GB" w:bidi="en-GB"/>
      </w:rPr>
    </w:lvl>
    <w:lvl w:ilvl="8" w:tplc="84B4575A">
      <w:numFmt w:val="bullet"/>
      <w:lvlText w:val="•"/>
      <w:lvlJc w:val="left"/>
      <w:pPr>
        <w:ind w:left="5324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4246270F"/>
    <w:multiLevelType w:val="hybridMultilevel"/>
    <w:tmpl w:val="5BC6212A"/>
    <w:lvl w:ilvl="0" w:tplc="C8586B6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F1D04992">
      <w:numFmt w:val="bullet"/>
      <w:lvlText w:val="•"/>
      <w:lvlJc w:val="left"/>
      <w:pPr>
        <w:ind w:left="1048" w:hanging="360"/>
      </w:pPr>
      <w:rPr>
        <w:rFonts w:hint="default"/>
        <w:lang w:val="en-GB" w:eastAsia="en-GB" w:bidi="en-GB"/>
      </w:rPr>
    </w:lvl>
    <w:lvl w:ilvl="2" w:tplc="CF9AE862">
      <w:numFmt w:val="bullet"/>
      <w:lvlText w:val="•"/>
      <w:lvlJc w:val="left"/>
      <w:pPr>
        <w:ind w:left="1636" w:hanging="360"/>
      </w:pPr>
      <w:rPr>
        <w:rFonts w:hint="default"/>
        <w:lang w:val="en-GB" w:eastAsia="en-GB" w:bidi="en-GB"/>
      </w:rPr>
    </w:lvl>
    <w:lvl w:ilvl="3" w:tplc="A5EAB19E">
      <w:numFmt w:val="bullet"/>
      <w:lvlText w:val="•"/>
      <w:lvlJc w:val="left"/>
      <w:pPr>
        <w:ind w:left="2224" w:hanging="360"/>
      </w:pPr>
      <w:rPr>
        <w:rFonts w:hint="default"/>
        <w:lang w:val="en-GB" w:eastAsia="en-GB" w:bidi="en-GB"/>
      </w:rPr>
    </w:lvl>
    <w:lvl w:ilvl="4" w:tplc="8F9CC888">
      <w:numFmt w:val="bullet"/>
      <w:lvlText w:val="•"/>
      <w:lvlJc w:val="left"/>
      <w:pPr>
        <w:ind w:left="2812" w:hanging="360"/>
      </w:pPr>
      <w:rPr>
        <w:rFonts w:hint="default"/>
        <w:lang w:val="en-GB" w:eastAsia="en-GB" w:bidi="en-GB"/>
      </w:rPr>
    </w:lvl>
    <w:lvl w:ilvl="5" w:tplc="A3EE5F2A">
      <w:numFmt w:val="bullet"/>
      <w:lvlText w:val="•"/>
      <w:lvlJc w:val="left"/>
      <w:pPr>
        <w:ind w:left="3400" w:hanging="360"/>
      </w:pPr>
      <w:rPr>
        <w:rFonts w:hint="default"/>
        <w:lang w:val="en-GB" w:eastAsia="en-GB" w:bidi="en-GB"/>
      </w:rPr>
    </w:lvl>
    <w:lvl w:ilvl="6" w:tplc="5F2223D4">
      <w:numFmt w:val="bullet"/>
      <w:lvlText w:val="•"/>
      <w:lvlJc w:val="left"/>
      <w:pPr>
        <w:ind w:left="3988" w:hanging="360"/>
      </w:pPr>
      <w:rPr>
        <w:rFonts w:hint="default"/>
        <w:lang w:val="en-GB" w:eastAsia="en-GB" w:bidi="en-GB"/>
      </w:rPr>
    </w:lvl>
    <w:lvl w:ilvl="7" w:tplc="C8C24D50">
      <w:numFmt w:val="bullet"/>
      <w:lvlText w:val="•"/>
      <w:lvlJc w:val="left"/>
      <w:pPr>
        <w:ind w:left="4576" w:hanging="360"/>
      </w:pPr>
      <w:rPr>
        <w:rFonts w:hint="default"/>
        <w:lang w:val="en-GB" w:eastAsia="en-GB" w:bidi="en-GB"/>
      </w:rPr>
    </w:lvl>
    <w:lvl w:ilvl="8" w:tplc="898C2B7C">
      <w:numFmt w:val="bullet"/>
      <w:lvlText w:val="•"/>
      <w:lvlJc w:val="left"/>
      <w:pPr>
        <w:ind w:left="516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51673116"/>
    <w:multiLevelType w:val="hybridMultilevel"/>
    <w:tmpl w:val="A6D6DA86"/>
    <w:lvl w:ilvl="0" w:tplc="D2F6C3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B5EA429C">
      <w:numFmt w:val="bullet"/>
      <w:lvlText w:val="•"/>
      <w:lvlJc w:val="left"/>
      <w:pPr>
        <w:ind w:left="1048" w:hanging="360"/>
      </w:pPr>
      <w:rPr>
        <w:rFonts w:hint="default"/>
        <w:lang w:val="en-GB" w:eastAsia="en-GB" w:bidi="en-GB"/>
      </w:rPr>
    </w:lvl>
    <w:lvl w:ilvl="2" w:tplc="A6B61FDC">
      <w:numFmt w:val="bullet"/>
      <w:lvlText w:val="•"/>
      <w:lvlJc w:val="left"/>
      <w:pPr>
        <w:ind w:left="1636" w:hanging="360"/>
      </w:pPr>
      <w:rPr>
        <w:rFonts w:hint="default"/>
        <w:lang w:val="en-GB" w:eastAsia="en-GB" w:bidi="en-GB"/>
      </w:rPr>
    </w:lvl>
    <w:lvl w:ilvl="3" w:tplc="BB289D2E">
      <w:numFmt w:val="bullet"/>
      <w:lvlText w:val="•"/>
      <w:lvlJc w:val="left"/>
      <w:pPr>
        <w:ind w:left="2224" w:hanging="360"/>
      </w:pPr>
      <w:rPr>
        <w:rFonts w:hint="default"/>
        <w:lang w:val="en-GB" w:eastAsia="en-GB" w:bidi="en-GB"/>
      </w:rPr>
    </w:lvl>
    <w:lvl w:ilvl="4" w:tplc="997EE112">
      <w:numFmt w:val="bullet"/>
      <w:lvlText w:val="•"/>
      <w:lvlJc w:val="left"/>
      <w:pPr>
        <w:ind w:left="2812" w:hanging="360"/>
      </w:pPr>
      <w:rPr>
        <w:rFonts w:hint="default"/>
        <w:lang w:val="en-GB" w:eastAsia="en-GB" w:bidi="en-GB"/>
      </w:rPr>
    </w:lvl>
    <w:lvl w:ilvl="5" w:tplc="FD903A74">
      <w:numFmt w:val="bullet"/>
      <w:lvlText w:val="•"/>
      <w:lvlJc w:val="left"/>
      <w:pPr>
        <w:ind w:left="3400" w:hanging="360"/>
      </w:pPr>
      <w:rPr>
        <w:rFonts w:hint="default"/>
        <w:lang w:val="en-GB" w:eastAsia="en-GB" w:bidi="en-GB"/>
      </w:rPr>
    </w:lvl>
    <w:lvl w:ilvl="6" w:tplc="C50AA15A">
      <w:numFmt w:val="bullet"/>
      <w:lvlText w:val="•"/>
      <w:lvlJc w:val="left"/>
      <w:pPr>
        <w:ind w:left="3988" w:hanging="360"/>
      </w:pPr>
      <w:rPr>
        <w:rFonts w:hint="default"/>
        <w:lang w:val="en-GB" w:eastAsia="en-GB" w:bidi="en-GB"/>
      </w:rPr>
    </w:lvl>
    <w:lvl w:ilvl="7" w:tplc="75A2654C">
      <w:numFmt w:val="bullet"/>
      <w:lvlText w:val="•"/>
      <w:lvlJc w:val="left"/>
      <w:pPr>
        <w:ind w:left="4576" w:hanging="360"/>
      </w:pPr>
      <w:rPr>
        <w:rFonts w:hint="default"/>
        <w:lang w:val="en-GB" w:eastAsia="en-GB" w:bidi="en-GB"/>
      </w:rPr>
    </w:lvl>
    <w:lvl w:ilvl="8" w:tplc="8D22FCA2">
      <w:numFmt w:val="bullet"/>
      <w:lvlText w:val="•"/>
      <w:lvlJc w:val="left"/>
      <w:pPr>
        <w:ind w:left="5164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57E4074D"/>
    <w:multiLevelType w:val="hybridMultilevel"/>
    <w:tmpl w:val="9F68CC10"/>
    <w:lvl w:ilvl="0" w:tplc="2E04CD6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DE54CD4C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2" w:tplc="59965D22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3" w:tplc="4A668C70">
      <w:numFmt w:val="bullet"/>
      <w:lvlText w:val="•"/>
      <w:lvlJc w:val="left"/>
      <w:pPr>
        <w:ind w:left="2284" w:hanging="360"/>
      </w:pPr>
      <w:rPr>
        <w:rFonts w:hint="default"/>
        <w:lang w:val="en-GB" w:eastAsia="en-GB" w:bidi="en-GB"/>
      </w:rPr>
    </w:lvl>
    <w:lvl w:ilvl="4" w:tplc="4802E5A6">
      <w:numFmt w:val="bullet"/>
      <w:lvlText w:val="•"/>
      <w:lvlJc w:val="left"/>
      <w:pPr>
        <w:ind w:left="2892" w:hanging="360"/>
      </w:pPr>
      <w:rPr>
        <w:rFonts w:hint="default"/>
        <w:lang w:val="en-GB" w:eastAsia="en-GB" w:bidi="en-GB"/>
      </w:rPr>
    </w:lvl>
    <w:lvl w:ilvl="5" w:tplc="C41275FC">
      <w:numFmt w:val="bullet"/>
      <w:lvlText w:val="•"/>
      <w:lvlJc w:val="left"/>
      <w:pPr>
        <w:ind w:left="3500" w:hanging="360"/>
      </w:pPr>
      <w:rPr>
        <w:rFonts w:hint="default"/>
        <w:lang w:val="en-GB" w:eastAsia="en-GB" w:bidi="en-GB"/>
      </w:rPr>
    </w:lvl>
    <w:lvl w:ilvl="6" w:tplc="E5BC1774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7" w:tplc="43BE56F0">
      <w:numFmt w:val="bullet"/>
      <w:lvlText w:val="•"/>
      <w:lvlJc w:val="left"/>
      <w:pPr>
        <w:ind w:left="4716" w:hanging="360"/>
      </w:pPr>
      <w:rPr>
        <w:rFonts w:hint="default"/>
        <w:lang w:val="en-GB" w:eastAsia="en-GB" w:bidi="en-GB"/>
      </w:rPr>
    </w:lvl>
    <w:lvl w:ilvl="8" w:tplc="8924B626">
      <w:numFmt w:val="bullet"/>
      <w:lvlText w:val="•"/>
      <w:lvlJc w:val="left"/>
      <w:pPr>
        <w:ind w:left="5324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59F60D11"/>
    <w:multiLevelType w:val="hybridMultilevel"/>
    <w:tmpl w:val="D780CA86"/>
    <w:lvl w:ilvl="0" w:tplc="026AF0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D0ACE6C2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2" w:tplc="33C2FBF8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3" w:tplc="18CC9FD0">
      <w:numFmt w:val="bullet"/>
      <w:lvlText w:val="•"/>
      <w:lvlJc w:val="left"/>
      <w:pPr>
        <w:ind w:left="2284" w:hanging="360"/>
      </w:pPr>
      <w:rPr>
        <w:rFonts w:hint="default"/>
        <w:lang w:val="en-GB" w:eastAsia="en-GB" w:bidi="en-GB"/>
      </w:rPr>
    </w:lvl>
    <w:lvl w:ilvl="4" w:tplc="9D425C88">
      <w:numFmt w:val="bullet"/>
      <w:lvlText w:val="•"/>
      <w:lvlJc w:val="left"/>
      <w:pPr>
        <w:ind w:left="2892" w:hanging="360"/>
      </w:pPr>
      <w:rPr>
        <w:rFonts w:hint="default"/>
        <w:lang w:val="en-GB" w:eastAsia="en-GB" w:bidi="en-GB"/>
      </w:rPr>
    </w:lvl>
    <w:lvl w:ilvl="5" w:tplc="4ED013AA">
      <w:numFmt w:val="bullet"/>
      <w:lvlText w:val="•"/>
      <w:lvlJc w:val="left"/>
      <w:pPr>
        <w:ind w:left="3500" w:hanging="360"/>
      </w:pPr>
      <w:rPr>
        <w:rFonts w:hint="default"/>
        <w:lang w:val="en-GB" w:eastAsia="en-GB" w:bidi="en-GB"/>
      </w:rPr>
    </w:lvl>
    <w:lvl w:ilvl="6" w:tplc="C100BA34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7" w:tplc="D80488C0">
      <w:numFmt w:val="bullet"/>
      <w:lvlText w:val="•"/>
      <w:lvlJc w:val="left"/>
      <w:pPr>
        <w:ind w:left="4716" w:hanging="360"/>
      </w:pPr>
      <w:rPr>
        <w:rFonts w:hint="default"/>
        <w:lang w:val="en-GB" w:eastAsia="en-GB" w:bidi="en-GB"/>
      </w:rPr>
    </w:lvl>
    <w:lvl w:ilvl="8" w:tplc="CB9CBD30">
      <w:numFmt w:val="bullet"/>
      <w:lvlText w:val="•"/>
      <w:lvlJc w:val="left"/>
      <w:pPr>
        <w:ind w:left="532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72FE4201"/>
    <w:multiLevelType w:val="hybridMultilevel"/>
    <w:tmpl w:val="DBC829C0"/>
    <w:lvl w:ilvl="0" w:tplc="FD624E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5BB23342">
      <w:numFmt w:val="bullet"/>
      <w:lvlText w:val="•"/>
      <w:lvlJc w:val="left"/>
      <w:pPr>
        <w:ind w:left="1068" w:hanging="360"/>
      </w:pPr>
      <w:rPr>
        <w:rFonts w:hint="default"/>
        <w:lang w:val="en-GB" w:eastAsia="en-GB" w:bidi="en-GB"/>
      </w:rPr>
    </w:lvl>
    <w:lvl w:ilvl="2" w:tplc="E8989A7E">
      <w:numFmt w:val="bullet"/>
      <w:lvlText w:val="•"/>
      <w:lvlJc w:val="left"/>
      <w:pPr>
        <w:ind w:left="1676" w:hanging="360"/>
      </w:pPr>
      <w:rPr>
        <w:rFonts w:hint="default"/>
        <w:lang w:val="en-GB" w:eastAsia="en-GB" w:bidi="en-GB"/>
      </w:rPr>
    </w:lvl>
    <w:lvl w:ilvl="3" w:tplc="64D6CCFC">
      <w:numFmt w:val="bullet"/>
      <w:lvlText w:val="•"/>
      <w:lvlJc w:val="left"/>
      <w:pPr>
        <w:ind w:left="2284" w:hanging="360"/>
      </w:pPr>
      <w:rPr>
        <w:rFonts w:hint="default"/>
        <w:lang w:val="en-GB" w:eastAsia="en-GB" w:bidi="en-GB"/>
      </w:rPr>
    </w:lvl>
    <w:lvl w:ilvl="4" w:tplc="9B6E3820">
      <w:numFmt w:val="bullet"/>
      <w:lvlText w:val="•"/>
      <w:lvlJc w:val="left"/>
      <w:pPr>
        <w:ind w:left="2892" w:hanging="360"/>
      </w:pPr>
      <w:rPr>
        <w:rFonts w:hint="default"/>
        <w:lang w:val="en-GB" w:eastAsia="en-GB" w:bidi="en-GB"/>
      </w:rPr>
    </w:lvl>
    <w:lvl w:ilvl="5" w:tplc="B4466EAC">
      <w:numFmt w:val="bullet"/>
      <w:lvlText w:val="•"/>
      <w:lvlJc w:val="left"/>
      <w:pPr>
        <w:ind w:left="3500" w:hanging="360"/>
      </w:pPr>
      <w:rPr>
        <w:rFonts w:hint="default"/>
        <w:lang w:val="en-GB" w:eastAsia="en-GB" w:bidi="en-GB"/>
      </w:rPr>
    </w:lvl>
    <w:lvl w:ilvl="6" w:tplc="3516E8B0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7" w:tplc="4538DF66">
      <w:numFmt w:val="bullet"/>
      <w:lvlText w:val="•"/>
      <w:lvlJc w:val="left"/>
      <w:pPr>
        <w:ind w:left="4716" w:hanging="360"/>
      </w:pPr>
      <w:rPr>
        <w:rFonts w:hint="default"/>
        <w:lang w:val="en-GB" w:eastAsia="en-GB" w:bidi="en-GB"/>
      </w:rPr>
    </w:lvl>
    <w:lvl w:ilvl="8" w:tplc="E0129F6C">
      <w:numFmt w:val="bullet"/>
      <w:lvlText w:val="•"/>
      <w:lvlJc w:val="left"/>
      <w:pPr>
        <w:ind w:left="5324" w:hanging="360"/>
      </w:pPr>
      <w:rPr>
        <w:rFonts w:hint="default"/>
        <w:lang w:val="en-GB" w:eastAsia="en-GB" w:bidi="en-GB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57"/>
    <w:rsid w:val="0089265F"/>
    <w:rsid w:val="00AF629D"/>
    <w:rsid w:val="00F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09275D-9434-4DD2-9D40-79BF15FF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orbel" w:eastAsia="Corbel" w:hAnsi="Corbel" w:cs="Corbe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78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</w:style>
  <w:style w:type="paragraph" w:styleId="ListParagraph">
    <w:name w:val="List Paragraph"/>
    <w:basedOn w:val="Normal"/>
    <w:uiPriority w:val="1"/>
    <w:qFormat/>
    <w:pPr>
      <w:spacing w:before="39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ind w:left="468" w:hanging="360"/>
    </w:pPr>
  </w:style>
  <w:style w:type="paragraph" w:styleId="Header">
    <w:name w:val="header"/>
    <w:basedOn w:val="Normal"/>
    <w:link w:val="HeaderChar"/>
    <w:uiPriority w:val="99"/>
    <w:unhideWhenUsed/>
    <w:rsid w:val="00AF6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29D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F6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29D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oenix.org.uk/" TargetMode="External"/><Relationship Id="rId2" Type="http://schemas.openxmlformats.org/officeDocument/2006/relationships/hyperlink" Target="http://www.phoenix.org.uk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oenix.org.uk/" TargetMode="External"/><Relationship Id="rId2" Type="http://schemas.openxmlformats.org/officeDocument/2006/relationships/hyperlink" Target="http://www.phoenix.org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Upper Brown Street    Leicester    LE1 5TE</vt:lpstr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Upper Brown Street    Leicester    LE1 5TE</dc:title>
  <dc:creator>Patrick Welsh</dc:creator>
  <cp:lastModifiedBy>Patrick Welsh</cp:lastModifiedBy>
  <cp:revision>3</cp:revision>
  <dcterms:created xsi:type="dcterms:W3CDTF">2019-06-05T16:01:00Z</dcterms:created>
  <dcterms:modified xsi:type="dcterms:W3CDTF">2019-06-05T16:10:00Z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2019-06-05T00:00:00Z</vt:filetime>
  </property>
</Properties>
</file>